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E1010A" w:rsidRDefault="00A354BA" w:rsidP="00D23954">
      <w:pPr>
        <w:rPr>
          <w:sz w:val="22"/>
          <w:szCs w:val="22"/>
        </w:rPr>
      </w:pPr>
    </w:p>
    <w:p w:rsidR="00A354BA" w:rsidRPr="00E1010A" w:rsidRDefault="00A354BA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Diversity Committee Minutes</w:t>
      </w:r>
    </w:p>
    <w:p w:rsidR="00A354BA" w:rsidRPr="00E1010A" w:rsidRDefault="00120239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November 20</w:t>
      </w:r>
      <w:r w:rsidR="00E1010A" w:rsidRPr="00E1010A">
        <w:rPr>
          <w:rFonts w:ascii="Bookman Old Style" w:hAnsi="Bookman Old Style"/>
          <w:b/>
          <w:sz w:val="22"/>
          <w:szCs w:val="22"/>
        </w:rPr>
        <w:t>, 2009</w:t>
      </w: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D23954" w:rsidRDefault="00A354BA" w:rsidP="00E1010A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 xml:space="preserve">The Diversity Committee met </w:t>
      </w:r>
      <w:r w:rsidR="00120239">
        <w:rPr>
          <w:rFonts w:ascii="Bookman Old Style" w:hAnsi="Bookman Old Style"/>
          <w:sz w:val="22"/>
          <w:szCs w:val="22"/>
        </w:rPr>
        <w:t>November 20</w:t>
      </w:r>
      <w:r w:rsidR="00E1010A" w:rsidRPr="00E1010A">
        <w:rPr>
          <w:rFonts w:ascii="Bookman Old Style" w:hAnsi="Bookman Old Style"/>
          <w:sz w:val="22"/>
          <w:szCs w:val="22"/>
        </w:rPr>
        <w:t xml:space="preserve">, 2009 </w:t>
      </w:r>
      <w:r w:rsidR="0001018C">
        <w:rPr>
          <w:rFonts w:ascii="Bookman Old Style" w:hAnsi="Bookman Old Style"/>
          <w:sz w:val="22"/>
          <w:szCs w:val="22"/>
        </w:rPr>
        <w:t>in H113</w:t>
      </w:r>
      <w:r w:rsidR="00362D5F">
        <w:rPr>
          <w:rFonts w:ascii="Bookman Old Style" w:hAnsi="Bookman Old Style"/>
          <w:sz w:val="22"/>
          <w:szCs w:val="22"/>
        </w:rPr>
        <w:t xml:space="preserve"> at 11:00</w:t>
      </w:r>
      <w:r w:rsidRPr="00E1010A">
        <w:rPr>
          <w:rFonts w:ascii="Bookman Old Style" w:hAnsi="Bookman Old Style"/>
          <w:sz w:val="22"/>
          <w:szCs w:val="22"/>
        </w:rPr>
        <w:t xml:space="preserve">. 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>Those present were Rodney Williams,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Judy Cannady, B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>ruce Dietsche,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Joan Stirling</w:t>
      </w:r>
      <w:r w:rsidR="00120239">
        <w:rPr>
          <w:rFonts w:ascii="Bookman Old Style" w:hAnsi="Bookman Old Style"/>
          <w:color w:val="000000" w:themeColor="text1"/>
          <w:sz w:val="22"/>
          <w:szCs w:val="22"/>
        </w:rPr>
        <w:t>, Mary Ellen Hawkins</w:t>
      </w:r>
      <w:r w:rsidR="007E143F">
        <w:rPr>
          <w:rFonts w:ascii="Bookman Old Style" w:hAnsi="Bookman Old Style"/>
          <w:color w:val="000000" w:themeColor="text1"/>
          <w:sz w:val="22"/>
          <w:szCs w:val="22"/>
        </w:rPr>
        <w:t>, Karin Brown</w:t>
      </w:r>
      <w:r w:rsidR="00120239">
        <w:rPr>
          <w:rFonts w:ascii="Bookman Old Style" w:hAnsi="Bookman Old Style"/>
          <w:color w:val="000000" w:themeColor="text1"/>
          <w:sz w:val="22"/>
          <w:szCs w:val="22"/>
        </w:rPr>
        <w:t xml:space="preserve"> and Cheri McKee-McSwain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280E2B" w:rsidRDefault="00280E2B" w:rsidP="00E1010A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80E2B" w:rsidRPr="00E1010A" w:rsidRDefault="00280E2B" w:rsidP="00E1010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The meeting was called to order by Rodney Williams at 11:00. The minutes from the last meeting were read. Motion to approve the minutes was made by Joan Stirling and seconded by Bruce Dietsche.</w:t>
      </w:r>
    </w:p>
    <w:p w:rsidR="00D23954" w:rsidRPr="00E1010A" w:rsidRDefault="00D23954" w:rsidP="00D23954">
      <w:pPr>
        <w:rPr>
          <w:rFonts w:ascii="Bookman Old Style" w:hAnsi="Bookman Old Style"/>
          <w:sz w:val="22"/>
          <w:szCs w:val="22"/>
        </w:rPr>
      </w:pPr>
    </w:p>
    <w:p w:rsidR="0061148E" w:rsidRDefault="00E1010A" w:rsidP="0061148E">
      <w:pPr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The agenda</w:t>
      </w:r>
      <w:r w:rsidR="0061148E" w:rsidRPr="00E1010A">
        <w:rPr>
          <w:rFonts w:ascii="Bookman Old Style" w:hAnsi="Bookman Old Style"/>
          <w:b/>
          <w:sz w:val="22"/>
          <w:szCs w:val="22"/>
        </w:rPr>
        <w:t>:</w:t>
      </w:r>
      <w:r w:rsidR="00D23954" w:rsidRPr="00E1010A">
        <w:rPr>
          <w:rFonts w:ascii="Bookman Old Style" w:hAnsi="Bookman Old Style"/>
          <w:b/>
          <w:sz w:val="22"/>
          <w:szCs w:val="22"/>
        </w:rPr>
        <w:t xml:space="preserve"> </w:t>
      </w:r>
    </w:p>
    <w:p w:rsid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966295" w:rsidRDefault="00966295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  <w:r>
        <w:rPr>
          <w:rFonts w:ascii="Bookman Old Style" w:eastAsia="Times New Roman" w:hAnsi="Bookman Old Style" w:cs="Times New Roman"/>
          <w:b/>
          <w:sz w:val="22"/>
          <w:szCs w:val="22"/>
        </w:rPr>
        <w:t>Item One</w:t>
      </w:r>
      <w:r w:rsidR="007F717F" w:rsidRPr="007F717F">
        <w:rPr>
          <w:rFonts w:ascii="Bookman Old Style" w:eastAsia="Times New Roman" w:hAnsi="Bookman Old Style" w:cs="Times New Roman"/>
          <w:b/>
          <w:sz w:val="22"/>
          <w:szCs w:val="22"/>
        </w:rPr>
        <w:t>:</w:t>
      </w:r>
      <w:r>
        <w:rPr>
          <w:rFonts w:ascii="Bookman Old Style" w:eastAsia="Times New Roman" w:hAnsi="Bookman Old Style" w:cs="Times New Roman"/>
          <w:b/>
          <w:sz w:val="22"/>
          <w:szCs w:val="22"/>
        </w:rPr>
        <w:t xml:space="preserve"> Old Business</w:t>
      </w:r>
    </w:p>
    <w:p w:rsidR="002B78ED" w:rsidRDefault="002B78ED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120239" w:rsidRPr="00E26A00" w:rsidRDefault="00120239" w:rsidP="00120239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 w:rsidRPr="00E26A00">
        <w:rPr>
          <w:rFonts w:ascii="Bookman Old Style" w:hAnsi="Bookman Old Style"/>
          <w:b/>
          <w:i/>
          <w:sz w:val="22"/>
          <w:szCs w:val="22"/>
        </w:rPr>
        <w:t>International Day</w:t>
      </w:r>
    </w:p>
    <w:p w:rsidR="00120239" w:rsidRDefault="00120239" w:rsidP="00120239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120239" w:rsidRDefault="00120239" w:rsidP="00120239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discussed International Day.</w:t>
      </w:r>
    </w:p>
    <w:p w:rsidR="00120239" w:rsidRDefault="00120239" w:rsidP="00120239">
      <w:pPr>
        <w:pStyle w:val="ListParagraph"/>
        <w:numPr>
          <w:ilvl w:val="0"/>
          <w:numId w:val="7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What went well</w:t>
      </w:r>
    </w:p>
    <w:p w:rsidR="00120239" w:rsidRDefault="00120239" w:rsidP="00120239">
      <w:pPr>
        <w:pStyle w:val="ListParagraph"/>
        <w:numPr>
          <w:ilvl w:val="0"/>
          <w:numId w:val="7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What needs to change</w:t>
      </w:r>
    </w:p>
    <w:p w:rsidR="00120239" w:rsidRDefault="00120239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How can we get more participation?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Extending the time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Having it on the same day on every campus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Face Painting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Dancing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Hieroglyphics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Costumes</w:t>
      </w:r>
    </w:p>
    <w:p w:rsidR="00120239" w:rsidRDefault="00120239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Advertise to the public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Skits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Travel Agents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Egyptian Consulate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Display in Library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Culinary Department</w:t>
      </w:r>
    </w:p>
    <w:p w:rsidR="007E143F" w:rsidRDefault="007E143F" w:rsidP="007E143F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Time Line</w:t>
      </w:r>
    </w:p>
    <w:p w:rsidR="007E143F" w:rsidRDefault="007E143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120239" w:rsidRPr="00120239" w:rsidRDefault="00120239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E26A00" w:rsidRPr="007F717F" w:rsidRDefault="00E26A00" w:rsidP="00E26A00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i/>
          <w:sz w:val="22"/>
          <w:szCs w:val="22"/>
        </w:rPr>
        <w:t>Diversity Survey</w:t>
      </w:r>
    </w:p>
    <w:p w:rsidR="00966295" w:rsidRDefault="00966295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966295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The </w:t>
      </w:r>
      <w:r w:rsidR="007B5E12">
        <w:rPr>
          <w:rFonts w:ascii="Bookman Old Style" w:eastAsia="Times New Roman" w:hAnsi="Bookman Old Style" w:cs="Times New Roman"/>
          <w:sz w:val="22"/>
          <w:szCs w:val="22"/>
        </w:rPr>
        <w:t>survey is finished. We had 185 students fill it out. Diversity questions will be added to the faculty</w:t>
      </w:r>
      <w:r w:rsidR="00CF7CDD">
        <w:rPr>
          <w:rFonts w:ascii="Bookman Old Style" w:eastAsia="Times New Roman" w:hAnsi="Bookman Old Style" w:cs="Times New Roman"/>
          <w:sz w:val="22"/>
          <w:szCs w:val="22"/>
        </w:rPr>
        <w:t xml:space="preserve"> survey.</w:t>
      </w:r>
    </w:p>
    <w:p w:rsidR="00DD254B" w:rsidRDefault="00DD254B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7F717F" w:rsidRDefault="00966295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Item Two: New Business</w:t>
      </w:r>
    </w:p>
    <w:p w:rsidR="00DD254B" w:rsidRDefault="00DD254B" w:rsidP="007F717F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</w:p>
    <w:p w:rsidR="007E143F" w:rsidRDefault="007E143F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Budget</w:t>
      </w:r>
    </w:p>
    <w:p w:rsidR="007E143F" w:rsidRDefault="007E143F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</w:p>
    <w:p w:rsidR="007E143F" w:rsidRDefault="007E143F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We need to submit a budget for Diversity Committee.</w:t>
      </w:r>
      <w:r w:rsidR="007B5E12">
        <w:rPr>
          <w:rFonts w:ascii="Bookman Old Style" w:hAnsi="Bookman Old Style"/>
          <w:sz w:val="22"/>
          <w:szCs w:val="22"/>
        </w:rPr>
        <w:t xml:space="preserve"> We are going to ask for $1000.00.</w:t>
      </w:r>
    </w:p>
    <w:p w:rsidR="007B5E12" w:rsidRPr="007E143F" w:rsidRDefault="007B5E12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Costs for International day each time has cost us around $500.00. We also need money to bring speakers in for our spring diversity activity.</w:t>
      </w:r>
    </w:p>
    <w:p w:rsidR="007E143F" w:rsidRDefault="007E143F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</w:p>
    <w:p w:rsidR="005A31E4" w:rsidRPr="00F07E5B" w:rsidRDefault="005A31E4" w:rsidP="007F717F">
      <w:pPr>
        <w:pStyle w:val="ListParagraph"/>
        <w:ind w:left="0"/>
        <w:rPr>
          <w:rFonts w:ascii="Bookman Old Style" w:hAnsi="Bookman Old Style"/>
          <w:b/>
          <w:i/>
          <w:sz w:val="22"/>
          <w:szCs w:val="22"/>
        </w:rPr>
      </w:pPr>
      <w:r w:rsidRPr="00F07E5B">
        <w:rPr>
          <w:rFonts w:ascii="Bookman Old Style" w:hAnsi="Bookman Old Style"/>
          <w:b/>
          <w:i/>
          <w:sz w:val="22"/>
          <w:szCs w:val="22"/>
        </w:rPr>
        <w:t>Spring Diversity Activity</w:t>
      </w:r>
    </w:p>
    <w:p w:rsidR="005A31E4" w:rsidRPr="005A31E4" w:rsidRDefault="005A31E4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</w:p>
    <w:p w:rsidR="007B5E12" w:rsidRDefault="005A31E4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We discussed an activity for the spring semester. We talked about speakers for a panel for Black History Month</w:t>
      </w:r>
      <w:r w:rsidR="00120239">
        <w:rPr>
          <w:rFonts w:ascii="Bookman Old Style" w:hAnsi="Bookman Old Style"/>
          <w:sz w:val="22"/>
          <w:szCs w:val="22"/>
        </w:rPr>
        <w:t>. We are in contact</w:t>
      </w:r>
      <w:r w:rsidR="004D6B6D">
        <w:rPr>
          <w:rFonts w:ascii="Bookman Old Style" w:hAnsi="Bookman Old Style"/>
          <w:sz w:val="22"/>
          <w:szCs w:val="22"/>
        </w:rPr>
        <w:t xml:space="preserve"> Fayth Hill Washin</w:t>
      </w:r>
      <w:r w:rsidR="00120239">
        <w:rPr>
          <w:rFonts w:ascii="Bookman Old Style" w:hAnsi="Bookman Old Style"/>
          <w:sz w:val="22"/>
          <w:szCs w:val="22"/>
        </w:rPr>
        <w:t>gton from the Hoxie 21 about coming</w:t>
      </w:r>
      <w:r w:rsidR="004D6B6D">
        <w:rPr>
          <w:rFonts w:ascii="Bookman Old Style" w:hAnsi="Bookman Old Style"/>
          <w:sz w:val="22"/>
          <w:szCs w:val="22"/>
        </w:rPr>
        <w:t xml:space="preserve"> speak to our students.</w:t>
      </w:r>
    </w:p>
    <w:p w:rsidR="007B5E12" w:rsidRPr="007B5E12" w:rsidRDefault="007B5E12" w:rsidP="007F717F">
      <w:pPr>
        <w:pStyle w:val="ListParagraph"/>
        <w:ind w:left="0"/>
        <w:rPr>
          <w:rFonts w:ascii="Bookman Old Style" w:hAnsi="Bookman Old Style"/>
          <w:sz w:val="22"/>
          <w:szCs w:val="22"/>
        </w:rPr>
      </w:pPr>
    </w:p>
    <w:p w:rsidR="00F07E5B" w:rsidRPr="007B5E12" w:rsidRDefault="00F07E5B" w:rsidP="007B5E12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i/>
          <w:sz w:val="22"/>
          <w:szCs w:val="22"/>
        </w:rPr>
      </w:pPr>
      <w:r w:rsidRPr="007B5E12">
        <w:rPr>
          <w:rFonts w:ascii="Bookman Old Style" w:hAnsi="Bookman Old Style"/>
          <w:b/>
          <w:i/>
          <w:sz w:val="22"/>
          <w:szCs w:val="22"/>
        </w:rPr>
        <w:t>Diversity Wheel</w:t>
      </w:r>
    </w:p>
    <w:p w:rsidR="00F07E5B" w:rsidRPr="007B5E12" w:rsidRDefault="00F07E5B" w:rsidP="007B5E12">
      <w:pPr>
        <w:pStyle w:val="ListParagraph"/>
        <w:numPr>
          <w:ilvl w:val="1"/>
          <w:numId w:val="9"/>
        </w:numPr>
        <w:rPr>
          <w:rFonts w:ascii="Bookman Old Style" w:hAnsi="Bookman Old Style"/>
          <w:sz w:val="20"/>
          <w:szCs w:val="20"/>
        </w:rPr>
      </w:pPr>
      <w:r w:rsidRPr="007B5E12">
        <w:rPr>
          <w:rFonts w:ascii="Bookman Old Style" w:hAnsi="Bookman Old Style"/>
          <w:sz w:val="20"/>
          <w:szCs w:val="20"/>
        </w:rPr>
        <w:t>We talked about the art classes developing a “Diversity Wheel”</w:t>
      </w:r>
      <w:r w:rsidR="00362D5F" w:rsidRPr="007B5E12">
        <w:rPr>
          <w:rFonts w:ascii="Bookman Old Style" w:hAnsi="Bookman Old Style"/>
          <w:sz w:val="20"/>
          <w:szCs w:val="20"/>
        </w:rPr>
        <w:t xml:space="preserve"> that we could use to choose which diversity issue we would cover each Spring Semester.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1010A" w:rsidRPr="007F717F" w:rsidRDefault="00E1010A" w:rsidP="00D23954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sz w:val="22"/>
          <w:szCs w:val="22"/>
        </w:rPr>
        <w:t>Adjournment: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26A00" w:rsidRDefault="0096629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Bruce</w:t>
      </w:r>
      <w:r w:rsidR="00362D5F">
        <w:rPr>
          <w:rFonts w:ascii="Bookman Old Style" w:hAnsi="Bookman Old Style"/>
          <w:sz w:val="22"/>
          <w:szCs w:val="22"/>
        </w:rPr>
        <w:t xml:space="preserve"> moved to adjourn. Judy</w:t>
      </w:r>
      <w:r w:rsidR="00D23954" w:rsidRPr="00E1010A">
        <w:rPr>
          <w:rFonts w:ascii="Bookman Old Style" w:hAnsi="Bookman Old Style"/>
          <w:sz w:val="22"/>
          <w:szCs w:val="22"/>
        </w:rPr>
        <w:t xml:space="preserve"> seconded it. Meeting adjourned</w:t>
      </w:r>
      <w:r w:rsidR="00362D5F">
        <w:rPr>
          <w:rFonts w:ascii="Bookman Old Style" w:hAnsi="Bookman Old Style"/>
          <w:sz w:val="22"/>
          <w:szCs w:val="22"/>
        </w:rPr>
        <w:t xml:space="preserve"> at 11:47</w:t>
      </w:r>
      <w:r w:rsidR="00D23954" w:rsidRPr="00E1010A">
        <w:rPr>
          <w:rFonts w:ascii="Bookman Old Style" w:hAnsi="Bookman Old Style"/>
          <w:sz w:val="22"/>
          <w:szCs w:val="22"/>
        </w:rPr>
        <w:t>.</w:t>
      </w:r>
    </w:p>
    <w:p w:rsidR="0001018C" w:rsidRDefault="00E26A0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Minutes respec</w:t>
      </w:r>
      <w:r w:rsidR="007B5E12">
        <w:rPr>
          <w:rFonts w:ascii="Bookman Old Style" w:hAnsi="Bookman Old Style"/>
          <w:sz w:val="22"/>
          <w:szCs w:val="22"/>
        </w:rPr>
        <w:t>tfully submitted on November 20</w:t>
      </w:r>
      <w:r>
        <w:rPr>
          <w:rFonts w:ascii="Bookman Old Style" w:hAnsi="Bookman Old Style"/>
          <w:sz w:val="22"/>
          <w:szCs w:val="22"/>
        </w:rPr>
        <w:t xml:space="preserve"> by Judy Cannady/Recorder.</w:t>
      </w: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21"/>
    <w:multiLevelType w:val="hybridMultilevel"/>
    <w:tmpl w:val="446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3375F"/>
    <w:multiLevelType w:val="hybridMultilevel"/>
    <w:tmpl w:val="D87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350EC"/>
    <w:multiLevelType w:val="hybridMultilevel"/>
    <w:tmpl w:val="6B4E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43111"/>
    <w:multiLevelType w:val="hybridMultilevel"/>
    <w:tmpl w:val="1B8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3954"/>
    <w:rsid w:val="0001018C"/>
    <w:rsid w:val="00016369"/>
    <w:rsid w:val="00120239"/>
    <w:rsid w:val="001968A2"/>
    <w:rsid w:val="001F107E"/>
    <w:rsid w:val="0020425C"/>
    <w:rsid w:val="00212D5D"/>
    <w:rsid w:val="00264BCB"/>
    <w:rsid w:val="00280E2B"/>
    <w:rsid w:val="00286FA0"/>
    <w:rsid w:val="002B78ED"/>
    <w:rsid w:val="00362D5F"/>
    <w:rsid w:val="0040252D"/>
    <w:rsid w:val="004972B5"/>
    <w:rsid w:val="004B10F2"/>
    <w:rsid w:val="004D6B6D"/>
    <w:rsid w:val="004D71D5"/>
    <w:rsid w:val="004F3F4A"/>
    <w:rsid w:val="004F6490"/>
    <w:rsid w:val="005804A1"/>
    <w:rsid w:val="005957D3"/>
    <w:rsid w:val="005A31E4"/>
    <w:rsid w:val="005E5295"/>
    <w:rsid w:val="0061148E"/>
    <w:rsid w:val="00622CE5"/>
    <w:rsid w:val="0063673E"/>
    <w:rsid w:val="00647243"/>
    <w:rsid w:val="00653B74"/>
    <w:rsid w:val="006B4627"/>
    <w:rsid w:val="007009AA"/>
    <w:rsid w:val="007039C7"/>
    <w:rsid w:val="00715681"/>
    <w:rsid w:val="00725212"/>
    <w:rsid w:val="00731C10"/>
    <w:rsid w:val="0074734A"/>
    <w:rsid w:val="00770AD7"/>
    <w:rsid w:val="007B5E12"/>
    <w:rsid w:val="007E143F"/>
    <w:rsid w:val="007F717F"/>
    <w:rsid w:val="00833D20"/>
    <w:rsid w:val="008655B2"/>
    <w:rsid w:val="008B749D"/>
    <w:rsid w:val="008F1967"/>
    <w:rsid w:val="00934F23"/>
    <w:rsid w:val="009658B3"/>
    <w:rsid w:val="00966295"/>
    <w:rsid w:val="009A6276"/>
    <w:rsid w:val="009B6DA5"/>
    <w:rsid w:val="00A354BA"/>
    <w:rsid w:val="00A40737"/>
    <w:rsid w:val="00B3077E"/>
    <w:rsid w:val="00C55A76"/>
    <w:rsid w:val="00C60D63"/>
    <w:rsid w:val="00CB72CC"/>
    <w:rsid w:val="00CF7CDD"/>
    <w:rsid w:val="00D23954"/>
    <w:rsid w:val="00DD254B"/>
    <w:rsid w:val="00E1010A"/>
    <w:rsid w:val="00E14628"/>
    <w:rsid w:val="00E26A00"/>
    <w:rsid w:val="00E319C7"/>
    <w:rsid w:val="00E75E7A"/>
    <w:rsid w:val="00E837F4"/>
    <w:rsid w:val="00EC5270"/>
    <w:rsid w:val="00ED32C0"/>
    <w:rsid w:val="00F07E5B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22F8-3360-4F8E-AE75-1E47B92D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rwilliams</cp:lastModifiedBy>
  <cp:revision>2</cp:revision>
  <dcterms:created xsi:type="dcterms:W3CDTF">2010-01-15T14:54:00Z</dcterms:created>
  <dcterms:modified xsi:type="dcterms:W3CDTF">2010-01-15T14:54:00Z</dcterms:modified>
</cp:coreProperties>
</file>