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88"/>
        <w:gridCol w:w="7913"/>
      </w:tblGrid>
      <w:tr w:rsidR="002C250C" w:rsidRPr="00A37E6D" w:rsidTr="00A93913">
        <w:trPr>
          <w:trHeight w:val="413"/>
        </w:trPr>
        <w:tc>
          <w:tcPr>
            <w:tcW w:w="2988" w:type="dxa"/>
          </w:tcPr>
          <w:p w:rsidR="002C250C" w:rsidRPr="00A37E6D" w:rsidRDefault="002C250C" w:rsidP="007523D5">
            <w:pPr>
              <w:rPr>
                <w:b w:val="0"/>
                <w:sz w:val="20"/>
              </w:rPr>
            </w:pPr>
            <w:r w:rsidRPr="00A37E6D">
              <w:rPr>
                <w:b w:val="0"/>
                <w:sz w:val="20"/>
              </w:rPr>
              <w:t>Course Title</w:t>
            </w:r>
          </w:p>
        </w:tc>
        <w:tc>
          <w:tcPr>
            <w:tcW w:w="7913" w:type="dxa"/>
          </w:tcPr>
          <w:p w:rsidR="002C250C" w:rsidRPr="00A37E6D" w:rsidRDefault="002C250C" w:rsidP="007523D5">
            <w:pPr>
              <w:rPr>
                <w:b w:val="0"/>
                <w:sz w:val="20"/>
              </w:rPr>
            </w:pPr>
          </w:p>
          <w:p w:rsidR="002C250C" w:rsidRPr="00A37E6D" w:rsidRDefault="00550706" w:rsidP="007523D5">
            <w:pPr>
              <w:rPr>
                <w:b w:val="0"/>
                <w:sz w:val="20"/>
              </w:rPr>
            </w:pPr>
            <w:r w:rsidRPr="00A37E6D">
              <w:rPr>
                <w:b w:val="0"/>
                <w:sz w:val="20"/>
              </w:rPr>
              <w:t>Introduction to Chemistry</w:t>
            </w:r>
          </w:p>
        </w:tc>
      </w:tr>
      <w:tr w:rsidR="002C250C" w:rsidRPr="00A37E6D" w:rsidTr="00A93913">
        <w:tc>
          <w:tcPr>
            <w:tcW w:w="2988" w:type="dxa"/>
          </w:tcPr>
          <w:p w:rsidR="002C250C" w:rsidRPr="00A37E6D" w:rsidRDefault="002C250C" w:rsidP="007523D5">
            <w:pPr>
              <w:rPr>
                <w:b w:val="0"/>
                <w:sz w:val="20"/>
              </w:rPr>
            </w:pPr>
            <w:r w:rsidRPr="00A37E6D">
              <w:rPr>
                <w:b w:val="0"/>
                <w:sz w:val="20"/>
              </w:rPr>
              <w:t>CIP Code</w:t>
            </w:r>
          </w:p>
        </w:tc>
        <w:tc>
          <w:tcPr>
            <w:tcW w:w="7913" w:type="dxa"/>
          </w:tcPr>
          <w:p w:rsidR="002C250C" w:rsidRPr="00A37E6D" w:rsidRDefault="00F6721C" w:rsidP="002C250C">
            <w:pPr>
              <w:rPr>
                <w:b w:val="0"/>
                <w:sz w:val="20"/>
              </w:rPr>
            </w:pPr>
            <w:r w:rsidRPr="00A37E6D">
              <w:rPr>
                <w:b w:val="0"/>
                <w:sz w:val="20"/>
              </w:rPr>
              <w:t>CHEM 1003</w:t>
            </w:r>
          </w:p>
          <w:p w:rsidR="002C250C" w:rsidRPr="00A37E6D" w:rsidRDefault="002C250C" w:rsidP="002C250C">
            <w:pPr>
              <w:rPr>
                <w:b w:val="0"/>
                <w:sz w:val="20"/>
              </w:rPr>
            </w:pPr>
          </w:p>
        </w:tc>
      </w:tr>
      <w:tr w:rsidR="002C250C" w:rsidRPr="00A37E6D" w:rsidTr="00A93913">
        <w:tc>
          <w:tcPr>
            <w:tcW w:w="2988" w:type="dxa"/>
          </w:tcPr>
          <w:p w:rsidR="002C250C" w:rsidRPr="00A37E6D" w:rsidRDefault="002C250C" w:rsidP="007523D5">
            <w:pPr>
              <w:rPr>
                <w:b w:val="0"/>
                <w:sz w:val="20"/>
              </w:rPr>
            </w:pPr>
            <w:r w:rsidRPr="00A37E6D">
              <w:rPr>
                <w:b w:val="0"/>
                <w:sz w:val="20"/>
              </w:rPr>
              <w:t>Contact Person(s)</w:t>
            </w:r>
          </w:p>
        </w:tc>
        <w:tc>
          <w:tcPr>
            <w:tcW w:w="7913" w:type="dxa"/>
          </w:tcPr>
          <w:p w:rsidR="002C250C" w:rsidRPr="00A37E6D" w:rsidRDefault="00550706" w:rsidP="002C250C">
            <w:pPr>
              <w:rPr>
                <w:b w:val="0"/>
                <w:sz w:val="20"/>
              </w:rPr>
            </w:pPr>
            <w:r w:rsidRPr="00A37E6D">
              <w:rPr>
                <w:b w:val="0"/>
                <w:sz w:val="20"/>
              </w:rPr>
              <w:t>Jason Self; Holly Ayers</w:t>
            </w:r>
          </w:p>
          <w:p w:rsidR="002C250C" w:rsidRPr="00A37E6D" w:rsidRDefault="002C250C" w:rsidP="002C250C">
            <w:pPr>
              <w:rPr>
                <w:b w:val="0"/>
                <w:sz w:val="20"/>
              </w:rPr>
            </w:pPr>
          </w:p>
        </w:tc>
      </w:tr>
      <w:tr w:rsidR="002C250C" w:rsidRPr="00A37E6D" w:rsidTr="00A93913">
        <w:tc>
          <w:tcPr>
            <w:tcW w:w="2988" w:type="dxa"/>
          </w:tcPr>
          <w:p w:rsidR="002C250C" w:rsidRPr="00A37E6D" w:rsidRDefault="002C250C" w:rsidP="007523D5">
            <w:pPr>
              <w:rPr>
                <w:b w:val="0"/>
                <w:sz w:val="20"/>
              </w:rPr>
            </w:pPr>
            <w:r w:rsidRPr="00A37E6D">
              <w:rPr>
                <w:b w:val="0"/>
                <w:sz w:val="20"/>
              </w:rPr>
              <w:t>Effective date of proposal</w:t>
            </w:r>
          </w:p>
        </w:tc>
        <w:tc>
          <w:tcPr>
            <w:tcW w:w="7913" w:type="dxa"/>
          </w:tcPr>
          <w:p w:rsidR="002C250C" w:rsidRPr="00A37E6D" w:rsidRDefault="00550706" w:rsidP="005E5907">
            <w:pPr>
              <w:rPr>
                <w:b w:val="0"/>
                <w:sz w:val="20"/>
              </w:rPr>
            </w:pPr>
            <w:r w:rsidRPr="00A37E6D">
              <w:rPr>
                <w:b w:val="0"/>
                <w:sz w:val="20"/>
              </w:rPr>
              <w:t>03-31-2011</w:t>
            </w:r>
          </w:p>
        </w:tc>
      </w:tr>
      <w:tr w:rsidR="002C250C" w:rsidRPr="00A37E6D" w:rsidTr="00A93913">
        <w:tc>
          <w:tcPr>
            <w:tcW w:w="2988" w:type="dxa"/>
          </w:tcPr>
          <w:p w:rsidR="002C250C" w:rsidRPr="00A37E6D" w:rsidRDefault="002C250C" w:rsidP="007523D5">
            <w:pPr>
              <w:rPr>
                <w:b w:val="0"/>
                <w:sz w:val="20"/>
              </w:rPr>
            </w:pPr>
            <w:r w:rsidRPr="00A37E6D">
              <w:rPr>
                <w:b w:val="0"/>
                <w:sz w:val="20"/>
              </w:rPr>
              <w:t>Proposal Summary</w:t>
            </w:r>
          </w:p>
        </w:tc>
        <w:tc>
          <w:tcPr>
            <w:tcW w:w="7913" w:type="dxa"/>
          </w:tcPr>
          <w:p w:rsidR="002C250C" w:rsidRPr="00A37E6D" w:rsidRDefault="004661F2" w:rsidP="007523D5">
            <w:pPr>
              <w:rPr>
                <w:b w:val="0"/>
                <w:sz w:val="20"/>
              </w:rPr>
            </w:pPr>
            <w:r w:rsidRPr="00A37E6D">
              <w:rPr>
                <w:b w:val="0"/>
                <w:sz w:val="20"/>
              </w:rPr>
              <w:t xml:space="preserve">Students with transfer degree programs that require General Chemistry often do not have enough exposure to mathematic based sciences and problem solving to feel comfortable taking General Chemistry </w:t>
            </w:r>
            <w:r w:rsidR="006225EF" w:rsidRPr="00A37E6D">
              <w:rPr>
                <w:b w:val="0"/>
                <w:sz w:val="20"/>
              </w:rPr>
              <w:t>until late in their education</w:t>
            </w:r>
            <w:r w:rsidRPr="00A37E6D">
              <w:rPr>
                <w:b w:val="0"/>
                <w:sz w:val="20"/>
              </w:rPr>
              <w:t xml:space="preserve">. Introduction to Chemistry will expose students to the fundamentals of chemistry and will allow them to gain the problem solving skills necessary for participation in General Chemistry. </w:t>
            </w:r>
            <w:r w:rsidR="006225EF" w:rsidRPr="00A37E6D">
              <w:rPr>
                <w:b w:val="0"/>
                <w:sz w:val="20"/>
              </w:rPr>
              <w:t>This will allow Ozarka to offer General Chemistry and possibly more advanced sections in the future.</w:t>
            </w:r>
          </w:p>
          <w:p w:rsidR="002C250C" w:rsidRPr="00A37E6D" w:rsidRDefault="002C250C" w:rsidP="007523D5">
            <w:pPr>
              <w:rPr>
                <w:b w:val="0"/>
                <w:sz w:val="20"/>
              </w:rPr>
            </w:pPr>
          </w:p>
        </w:tc>
      </w:tr>
      <w:tr w:rsidR="002C250C" w:rsidRPr="00A37E6D" w:rsidTr="00A93913">
        <w:tc>
          <w:tcPr>
            <w:tcW w:w="2988" w:type="dxa"/>
          </w:tcPr>
          <w:p w:rsidR="002C250C" w:rsidRPr="00A37E6D" w:rsidRDefault="002C250C" w:rsidP="007523D5">
            <w:pPr>
              <w:rPr>
                <w:b w:val="0"/>
                <w:sz w:val="20"/>
              </w:rPr>
            </w:pPr>
            <w:r w:rsidRPr="00A37E6D">
              <w:rPr>
                <w:b w:val="0"/>
                <w:sz w:val="20"/>
              </w:rPr>
              <w:t>Need for the proposal</w:t>
            </w:r>
          </w:p>
        </w:tc>
        <w:tc>
          <w:tcPr>
            <w:tcW w:w="7913" w:type="dxa"/>
          </w:tcPr>
          <w:p w:rsidR="002C250C" w:rsidRPr="00A37E6D" w:rsidRDefault="006225EF" w:rsidP="002C250C">
            <w:pPr>
              <w:rPr>
                <w:b w:val="0"/>
                <w:sz w:val="20"/>
              </w:rPr>
            </w:pPr>
            <w:r w:rsidRPr="00A37E6D">
              <w:rPr>
                <w:b w:val="0"/>
                <w:sz w:val="20"/>
              </w:rPr>
              <w:t xml:space="preserve">Ozarka has an outstanding nursing program in both its LPN, and RN degrees. Though neither of these </w:t>
            </w:r>
            <w:r w:rsidR="00E64991" w:rsidRPr="00A37E6D">
              <w:rPr>
                <w:b w:val="0"/>
                <w:sz w:val="20"/>
              </w:rPr>
              <w:t xml:space="preserve">programs </w:t>
            </w:r>
            <w:proofErr w:type="gramStart"/>
            <w:r w:rsidRPr="00A37E6D">
              <w:rPr>
                <w:b w:val="0"/>
                <w:sz w:val="20"/>
              </w:rPr>
              <w:t>require</w:t>
            </w:r>
            <w:proofErr w:type="gramEnd"/>
            <w:r w:rsidRPr="00A37E6D">
              <w:rPr>
                <w:b w:val="0"/>
                <w:sz w:val="20"/>
              </w:rPr>
              <w:t xml:space="preserve"> General Chemistry, many of our students wish to pursue a BSN</w:t>
            </w:r>
            <w:r w:rsidR="00E64991" w:rsidRPr="00A37E6D">
              <w:rPr>
                <w:b w:val="0"/>
                <w:sz w:val="20"/>
              </w:rPr>
              <w:t>, which does require General Chemistry,</w:t>
            </w:r>
            <w:r w:rsidRPr="00A37E6D">
              <w:rPr>
                <w:b w:val="0"/>
                <w:sz w:val="20"/>
              </w:rPr>
              <w:t xml:space="preserve"> and would prefer to take as many courses at Ozarka as possible. The Allied Health professions are always in high demand across the country as well as in North Central Arkansas. </w:t>
            </w:r>
            <w:r w:rsidR="002D02DC">
              <w:rPr>
                <w:b w:val="0"/>
                <w:sz w:val="20"/>
              </w:rPr>
              <w:t>Profession</w:t>
            </w:r>
            <w:r w:rsidRPr="00A37E6D">
              <w:rPr>
                <w:b w:val="0"/>
                <w:sz w:val="20"/>
              </w:rPr>
              <w:t xml:space="preserve">s that require General Chemistry include: </w:t>
            </w:r>
            <w:r w:rsidR="002D02DC">
              <w:rPr>
                <w:b w:val="0"/>
                <w:sz w:val="20"/>
              </w:rPr>
              <w:t xml:space="preserve">nursing, </w:t>
            </w:r>
            <w:r w:rsidRPr="00A37E6D">
              <w:rPr>
                <w:b w:val="0"/>
                <w:sz w:val="20"/>
              </w:rPr>
              <w:t xml:space="preserve">dental hygiene, pre medicine and dentistry, </w:t>
            </w:r>
            <w:r w:rsidR="00E64991" w:rsidRPr="00A37E6D">
              <w:rPr>
                <w:b w:val="0"/>
                <w:sz w:val="20"/>
              </w:rPr>
              <w:t xml:space="preserve">radiology, </w:t>
            </w:r>
            <w:proofErr w:type="spellStart"/>
            <w:r w:rsidR="00E64991" w:rsidRPr="00A37E6D">
              <w:rPr>
                <w:b w:val="0"/>
                <w:sz w:val="20"/>
              </w:rPr>
              <w:t>sonography</w:t>
            </w:r>
            <w:proofErr w:type="spellEnd"/>
            <w:r w:rsidR="00E64991" w:rsidRPr="00A37E6D">
              <w:rPr>
                <w:b w:val="0"/>
                <w:sz w:val="20"/>
              </w:rPr>
              <w:t xml:space="preserve"> to name a few. Environmental science is another burgeoning field which is becoming quite available in the state. Many of these programs require that chemical toxins be studied and General Chemistry is a part of their curriculums. </w:t>
            </w:r>
          </w:p>
          <w:p w:rsidR="002C250C" w:rsidRPr="00A37E6D" w:rsidRDefault="00E64991" w:rsidP="002C250C">
            <w:pPr>
              <w:rPr>
                <w:b w:val="0"/>
                <w:sz w:val="20"/>
              </w:rPr>
            </w:pPr>
            <w:r w:rsidRPr="00A37E6D">
              <w:rPr>
                <w:b w:val="0"/>
                <w:sz w:val="20"/>
              </w:rPr>
              <w:t>Many of our students are also considered non-traditional that enter into degree programs. As such, they may require refresher courses in problem solving before they advance to General Chemistry that may be required in the degree program that they are transferring into.</w:t>
            </w:r>
            <w:r w:rsidR="00F6721C" w:rsidRPr="00A37E6D">
              <w:rPr>
                <w:b w:val="0"/>
                <w:sz w:val="20"/>
              </w:rPr>
              <w:t xml:space="preserve"> An introductory chemistry course will allow all of these transferring students to become more comfortable with the problem solving nature of General Chemistry and increase enrollment.</w:t>
            </w:r>
            <w:r w:rsidR="00E56443" w:rsidRPr="00A37E6D">
              <w:rPr>
                <w:b w:val="0"/>
                <w:sz w:val="20"/>
              </w:rPr>
              <w:t xml:space="preserve"> </w:t>
            </w:r>
            <w:r w:rsidR="00E56443" w:rsidRPr="00A37E6D">
              <w:rPr>
                <w:b w:val="0"/>
                <w:color w:val="000000"/>
                <w:sz w:val="20"/>
              </w:rPr>
              <w:t>The overall purpose of this course is to provide the necessary background to enter General Chemistry.</w:t>
            </w:r>
          </w:p>
          <w:p w:rsidR="002C250C" w:rsidRPr="00A37E6D" w:rsidRDefault="002C250C" w:rsidP="002C250C">
            <w:pPr>
              <w:rPr>
                <w:b w:val="0"/>
                <w:sz w:val="20"/>
              </w:rPr>
            </w:pPr>
          </w:p>
        </w:tc>
      </w:tr>
      <w:tr w:rsidR="002C250C" w:rsidRPr="00A37E6D" w:rsidTr="00A93913">
        <w:tc>
          <w:tcPr>
            <w:tcW w:w="2988" w:type="dxa"/>
          </w:tcPr>
          <w:p w:rsidR="002C250C" w:rsidRPr="00A37E6D" w:rsidRDefault="002C250C" w:rsidP="007523D5">
            <w:pPr>
              <w:rPr>
                <w:b w:val="0"/>
                <w:sz w:val="20"/>
              </w:rPr>
            </w:pPr>
            <w:r w:rsidRPr="00A37E6D">
              <w:rPr>
                <w:b w:val="0"/>
                <w:sz w:val="20"/>
              </w:rPr>
              <w:t>Curriculum outline</w:t>
            </w:r>
          </w:p>
        </w:tc>
        <w:tc>
          <w:tcPr>
            <w:tcW w:w="7913" w:type="dxa"/>
          </w:tcPr>
          <w:p w:rsidR="002C250C" w:rsidRPr="00A37E6D" w:rsidRDefault="00E56443" w:rsidP="002C250C">
            <w:pPr>
              <w:rPr>
                <w:b w:val="0"/>
                <w:color w:val="000000"/>
                <w:sz w:val="20"/>
              </w:rPr>
            </w:pPr>
            <w:r w:rsidRPr="00A37E6D">
              <w:rPr>
                <w:b w:val="0"/>
                <w:sz w:val="20"/>
              </w:rPr>
              <w:t xml:space="preserve">Lecture 3 hours. </w:t>
            </w:r>
            <w:r w:rsidR="00F6721C" w:rsidRPr="00A37E6D">
              <w:rPr>
                <w:b w:val="0"/>
                <w:sz w:val="20"/>
              </w:rPr>
              <w:t>Students will need basic algebraic skills so that calculations in the course can be preformed. A prerequisite for the course shou</w:t>
            </w:r>
            <w:r w:rsidR="002D02DC">
              <w:rPr>
                <w:b w:val="0"/>
                <w:sz w:val="20"/>
              </w:rPr>
              <w:t>ld be intermediate algebra: PCMA</w:t>
            </w:r>
            <w:r w:rsidR="00F6721C" w:rsidRPr="00A37E6D">
              <w:rPr>
                <w:b w:val="0"/>
                <w:sz w:val="20"/>
              </w:rPr>
              <w:t xml:space="preserve"> 0023. The course will provide </w:t>
            </w:r>
            <w:r w:rsidR="00F6721C" w:rsidRPr="00A37E6D">
              <w:rPr>
                <w:b w:val="0"/>
                <w:color w:val="000000"/>
                <w:sz w:val="20"/>
              </w:rPr>
              <w:t xml:space="preserve">fundamentals of chemistry and a survey of topics for students with no previous training in chemistry. Topics will include: the scientific method, periodic behavior of elements, learning the periodic chart, nature of elements, </w:t>
            </w:r>
            <w:r w:rsidRPr="00A37E6D">
              <w:rPr>
                <w:b w:val="0"/>
                <w:color w:val="000000"/>
                <w:sz w:val="20"/>
              </w:rPr>
              <w:t xml:space="preserve">writing chemical formulas and balancing chemical equations, prediction of reaction outcomes, basic </w:t>
            </w:r>
            <w:proofErr w:type="spellStart"/>
            <w:r w:rsidRPr="00A37E6D">
              <w:rPr>
                <w:b w:val="0"/>
                <w:color w:val="000000"/>
                <w:sz w:val="20"/>
              </w:rPr>
              <w:t>stoichiometry</w:t>
            </w:r>
            <w:proofErr w:type="spellEnd"/>
            <w:r w:rsidRPr="00A37E6D">
              <w:rPr>
                <w:b w:val="0"/>
                <w:color w:val="000000"/>
                <w:sz w:val="20"/>
              </w:rPr>
              <w:t>, and professional uses of chemistry. The course will not contain an accompanying lab to allow the student to focus on the lecture materials that will prepare them for General Chemistry. A suggested textbook for the course is Introductory Chemistry: Concepts and Critical Thinking 6</w:t>
            </w:r>
            <w:r w:rsidRPr="00A37E6D">
              <w:rPr>
                <w:b w:val="0"/>
                <w:color w:val="000000"/>
                <w:sz w:val="20"/>
                <w:vertAlign w:val="superscript"/>
              </w:rPr>
              <w:t>th</w:t>
            </w:r>
            <w:r w:rsidRPr="00A37E6D">
              <w:rPr>
                <w:b w:val="0"/>
                <w:color w:val="000000"/>
                <w:sz w:val="20"/>
              </w:rPr>
              <w:t xml:space="preserve"> </w:t>
            </w:r>
            <w:proofErr w:type="spellStart"/>
            <w:r w:rsidRPr="00A37E6D">
              <w:rPr>
                <w:b w:val="0"/>
                <w:color w:val="000000"/>
                <w:sz w:val="20"/>
              </w:rPr>
              <w:t>ed</w:t>
            </w:r>
            <w:proofErr w:type="spellEnd"/>
            <w:r w:rsidRPr="00A37E6D">
              <w:rPr>
                <w:b w:val="0"/>
                <w:color w:val="000000"/>
                <w:sz w:val="20"/>
              </w:rPr>
              <w:t xml:space="preserve"> by Charles Corwin. </w:t>
            </w:r>
          </w:p>
          <w:p w:rsidR="00E56443" w:rsidRPr="00A37E6D" w:rsidRDefault="00E56443" w:rsidP="002C250C">
            <w:pPr>
              <w:rPr>
                <w:b w:val="0"/>
                <w:sz w:val="20"/>
              </w:rPr>
            </w:pPr>
          </w:p>
          <w:p w:rsidR="002C250C" w:rsidRPr="00A37E6D" w:rsidRDefault="002C250C" w:rsidP="005E5907">
            <w:pPr>
              <w:rPr>
                <w:b w:val="0"/>
                <w:sz w:val="20"/>
              </w:rPr>
            </w:pPr>
          </w:p>
        </w:tc>
      </w:tr>
      <w:tr w:rsidR="002C250C" w:rsidRPr="00A37E6D" w:rsidTr="00A93913">
        <w:tc>
          <w:tcPr>
            <w:tcW w:w="2988" w:type="dxa"/>
          </w:tcPr>
          <w:p w:rsidR="002C250C" w:rsidRPr="00A37E6D" w:rsidRDefault="002C250C" w:rsidP="007523D5">
            <w:pPr>
              <w:rPr>
                <w:b w:val="0"/>
                <w:sz w:val="20"/>
              </w:rPr>
            </w:pPr>
            <w:r w:rsidRPr="00A37E6D">
              <w:rPr>
                <w:b w:val="0"/>
                <w:sz w:val="20"/>
              </w:rPr>
              <w:t>Faculty needed for proposal</w:t>
            </w:r>
          </w:p>
        </w:tc>
        <w:tc>
          <w:tcPr>
            <w:tcW w:w="7913" w:type="dxa"/>
          </w:tcPr>
          <w:p w:rsidR="002C250C" w:rsidRPr="00A37E6D" w:rsidRDefault="00E56443" w:rsidP="002C250C">
            <w:pPr>
              <w:rPr>
                <w:b w:val="0"/>
                <w:sz w:val="20"/>
              </w:rPr>
            </w:pPr>
            <w:r w:rsidRPr="00A37E6D">
              <w:rPr>
                <w:b w:val="0"/>
                <w:sz w:val="20"/>
              </w:rPr>
              <w:t>Major in chemistry is not required for course to transfer. Therefore, any faculty with some chemistry background can teach the course. No new faculty needed.</w:t>
            </w:r>
          </w:p>
          <w:p w:rsidR="002C250C" w:rsidRPr="00A37E6D" w:rsidRDefault="002C250C" w:rsidP="002C250C">
            <w:pPr>
              <w:rPr>
                <w:b w:val="0"/>
                <w:sz w:val="20"/>
              </w:rPr>
            </w:pPr>
          </w:p>
          <w:p w:rsidR="002C250C" w:rsidRPr="00A37E6D" w:rsidRDefault="002C250C" w:rsidP="002C250C">
            <w:pPr>
              <w:rPr>
                <w:b w:val="0"/>
                <w:sz w:val="20"/>
              </w:rPr>
            </w:pPr>
          </w:p>
        </w:tc>
      </w:tr>
      <w:tr w:rsidR="002C250C" w:rsidRPr="00A37E6D" w:rsidTr="00A93913">
        <w:tc>
          <w:tcPr>
            <w:tcW w:w="2988" w:type="dxa"/>
          </w:tcPr>
          <w:p w:rsidR="002C250C" w:rsidRPr="00A37E6D" w:rsidRDefault="002C250C" w:rsidP="007523D5">
            <w:pPr>
              <w:rPr>
                <w:b w:val="0"/>
                <w:sz w:val="20"/>
              </w:rPr>
            </w:pPr>
            <w:r w:rsidRPr="00A37E6D">
              <w:rPr>
                <w:b w:val="0"/>
                <w:sz w:val="20"/>
              </w:rPr>
              <w:t>Description of resources</w:t>
            </w:r>
          </w:p>
        </w:tc>
        <w:tc>
          <w:tcPr>
            <w:tcW w:w="7913" w:type="dxa"/>
          </w:tcPr>
          <w:p w:rsidR="002C250C" w:rsidRPr="00A37E6D" w:rsidRDefault="00235FEF" w:rsidP="007523D5">
            <w:pPr>
              <w:rPr>
                <w:b w:val="0"/>
                <w:sz w:val="20"/>
              </w:rPr>
            </w:pPr>
            <w:r w:rsidRPr="00A37E6D">
              <w:rPr>
                <w:b w:val="0"/>
                <w:sz w:val="20"/>
              </w:rPr>
              <w:t>Because Ozarka College is currently equipped to offer General Chemistry, all resources to offer Introduction to Chemistry are already accounted for. Each science department classroom on the Melbourne, Ash Flat, and Mountain View campuses are equipped with whiteboards, computers and projectors, and periodic charts. The laboratory at the Melbourne campus is also configured for General Chemistry so that applications of theory discussed in lecture can be demonstrated even though there is no lab associated with the course. Eventually, the course can be offered online as is at other institutions within the state, and Ozarka is certainly equipped to offer the course in that particular format.</w:t>
            </w:r>
          </w:p>
          <w:p w:rsidR="002C250C" w:rsidRPr="00A37E6D" w:rsidRDefault="002C250C" w:rsidP="007523D5">
            <w:pPr>
              <w:rPr>
                <w:b w:val="0"/>
                <w:sz w:val="20"/>
              </w:rPr>
            </w:pPr>
          </w:p>
        </w:tc>
      </w:tr>
      <w:tr w:rsidR="002C250C" w:rsidRPr="00A37E6D" w:rsidTr="00A93913">
        <w:tc>
          <w:tcPr>
            <w:tcW w:w="2988" w:type="dxa"/>
          </w:tcPr>
          <w:p w:rsidR="002C250C" w:rsidRPr="00A37E6D" w:rsidRDefault="002C250C" w:rsidP="007523D5">
            <w:pPr>
              <w:rPr>
                <w:b w:val="0"/>
                <w:sz w:val="20"/>
              </w:rPr>
            </w:pPr>
          </w:p>
        </w:tc>
        <w:tc>
          <w:tcPr>
            <w:tcW w:w="7913" w:type="dxa"/>
          </w:tcPr>
          <w:p w:rsidR="002C250C" w:rsidRPr="00A37E6D" w:rsidRDefault="002C250C" w:rsidP="002C250C">
            <w:pPr>
              <w:rPr>
                <w:b w:val="0"/>
                <w:sz w:val="20"/>
              </w:rPr>
            </w:pPr>
          </w:p>
        </w:tc>
      </w:tr>
      <w:tr w:rsidR="002C250C" w:rsidRPr="00A37E6D" w:rsidTr="00A93913">
        <w:tc>
          <w:tcPr>
            <w:tcW w:w="2988" w:type="dxa"/>
          </w:tcPr>
          <w:p w:rsidR="002C250C" w:rsidRPr="00A37E6D" w:rsidRDefault="002C250C" w:rsidP="007523D5">
            <w:pPr>
              <w:rPr>
                <w:b w:val="0"/>
                <w:sz w:val="20"/>
              </w:rPr>
            </w:pPr>
            <w:r w:rsidRPr="00A37E6D">
              <w:rPr>
                <w:b w:val="0"/>
                <w:sz w:val="20"/>
              </w:rPr>
              <w:t>Costs associated with the activity</w:t>
            </w:r>
          </w:p>
        </w:tc>
        <w:tc>
          <w:tcPr>
            <w:tcW w:w="7913" w:type="dxa"/>
          </w:tcPr>
          <w:p w:rsidR="002C250C" w:rsidRPr="00A37E6D" w:rsidRDefault="00235FEF" w:rsidP="002C250C">
            <w:pPr>
              <w:rPr>
                <w:b w:val="0"/>
                <w:sz w:val="20"/>
              </w:rPr>
            </w:pPr>
            <w:r w:rsidRPr="00A37E6D">
              <w:rPr>
                <w:b w:val="0"/>
                <w:sz w:val="20"/>
              </w:rPr>
              <w:t xml:space="preserve">No new costs should be associated with the course as the college is already equipped to accommodate General Chemistry. As there is no lab associated with the course, no new facilities or equipment are needed. No new faculty or administrative costs are needed for the </w:t>
            </w:r>
            <w:r w:rsidRPr="00A37E6D">
              <w:rPr>
                <w:b w:val="0"/>
                <w:sz w:val="20"/>
              </w:rPr>
              <w:lastRenderedPageBreak/>
              <w:t>course.</w:t>
            </w:r>
          </w:p>
          <w:p w:rsidR="002C250C" w:rsidRPr="00A37E6D" w:rsidRDefault="002C250C" w:rsidP="002C250C">
            <w:pPr>
              <w:rPr>
                <w:b w:val="0"/>
                <w:sz w:val="20"/>
              </w:rPr>
            </w:pPr>
          </w:p>
          <w:p w:rsidR="002C250C" w:rsidRPr="00A37E6D" w:rsidRDefault="002C250C" w:rsidP="002C250C">
            <w:pPr>
              <w:rPr>
                <w:b w:val="0"/>
                <w:sz w:val="20"/>
              </w:rPr>
            </w:pPr>
          </w:p>
        </w:tc>
      </w:tr>
      <w:tr w:rsidR="002C250C" w:rsidRPr="00A37E6D" w:rsidTr="00A93913">
        <w:tc>
          <w:tcPr>
            <w:tcW w:w="2988" w:type="dxa"/>
          </w:tcPr>
          <w:p w:rsidR="002C250C" w:rsidRPr="00A37E6D" w:rsidRDefault="002C250C" w:rsidP="007523D5">
            <w:pPr>
              <w:rPr>
                <w:b w:val="0"/>
                <w:sz w:val="20"/>
              </w:rPr>
            </w:pPr>
            <w:r w:rsidRPr="00A37E6D">
              <w:rPr>
                <w:b w:val="0"/>
                <w:sz w:val="20"/>
              </w:rPr>
              <w:lastRenderedPageBreak/>
              <w:t>Source of funding (if needed)</w:t>
            </w:r>
          </w:p>
        </w:tc>
        <w:tc>
          <w:tcPr>
            <w:tcW w:w="7913" w:type="dxa"/>
          </w:tcPr>
          <w:p w:rsidR="00A7248F" w:rsidRPr="00A37E6D" w:rsidRDefault="00235FEF" w:rsidP="007523D5">
            <w:pPr>
              <w:rPr>
                <w:b w:val="0"/>
                <w:sz w:val="20"/>
              </w:rPr>
            </w:pPr>
            <w:r w:rsidRPr="00A37E6D">
              <w:rPr>
                <w:b w:val="0"/>
                <w:sz w:val="20"/>
              </w:rPr>
              <w:t>N/A</w:t>
            </w:r>
          </w:p>
          <w:p w:rsidR="007523D5" w:rsidRPr="00A37E6D" w:rsidRDefault="007523D5" w:rsidP="007523D5">
            <w:pPr>
              <w:rPr>
                <w:b w:val="0"/>
                <w:sz w:val="20"/>
              </w:rPr>
            </w:pPr>
          </w:p>
        </w:tc>
      </w:tr>
      <w:tr w:rsidR="002C250C" w:rsidRPr="00A37E6D" w:rsidTr="00A93913">
        <w:tc>
          <w:tcPr>
            <w:tcW w:w="2988" w:type="dxa"/>
          </w:tcPr>
          <w:p w:rsidR="002C250C" w:rsidRPr="00A37E6D" w:rsidRDefault="002C250C" w:rsidP="007523D5">
            <w:pPr>
              <w:rPr>
                <w:b w:val="0"/>
                <w:sz w:val="20"/>
              </w:rPr>
            </w:pPr>
            <w:r w:rsidRPr="00A37E6D">
              <w:rPr>
                <w:b w:val="0"/>
                <w:sz w:val="20"/>
              </w:rPr>
              <w:t>Similar activities in colleges within a 50 mile range</w:t>
            </w:r>
          </w:p>
          <w:p w:rsidR="002C250C" w:rsidRPr="00A37E6D" w:rsidRDefault="002C250C" w:rsidP="007523D5">
            <w:pPr>
              <w:rPr>
                <w:b w:val="0"/>
                <w:sz w:val="20"/>
              </w:rPr>
            </w:pPr>
          </w:p>
          <w:p w:rsidR="002C250C" w:rsidRPr="00A37E6D" w:rsidRDefault="002C250C" w:rsidP="007523D5">
            <w:pPr>
              <w:rPr>
                <w:b w:val="0"/>
                <w:sz w:val="20"/>
              </w:rPr>
            </w:pPr>
          </w:p>
          <w:p w:rsidR="002C250C" w:rsidRPr="00A37E6D" w:rsidRDefault="002C250C" w:rsidP="007523D5">
            <w:pPr>
              <w:rPr>
                <w:b w:val="0"/>
                <w:sz w:val="20"/>
              </w:rPr>
            </w:pPr>
          </w:p>
        </w:tc>
        <w:tc>
          <w:tcPr>
            <w:tcW w:w="7913" w:type="dxa"/>
          </w:tcPr>
          <w:p w:rsidR="002C250C" w:rsidRPr="00A37E6D" w:rsidRDefault="00235FEF" w:rsidP="002C250C">
            <w:pPr>
              <w:rPr>
                <w:b w:val="0"/>
                <w:sz w:val="20"/>
              </w:rPr>
            </w:pPr>
            <w:r w:rsidRPr="00A37E6D">
              <w:rPr>
                <w:b w:val="0"/>
                <w:sz w:val="20"/>
              </w:rPr>
              <w:t>This course is offered at both UACCB and at two campuses of ASU-Beebe</w:t>
            </w:r>
            <w:r w:rsidR="008932B9" w:rsidRPr="00A37E6D">
              <w:rPr>
                <w:b w:val="0"/>
                <w:sz w:val="20"/>
              </w:rPr>
              <w:t>.</w:t>
            </w:r>
          </w:p>
        </w:tc>
      </w:tr>
      <w:tr w:rsidR="00A7248F" w:rsidRPr="00A37E6D" w:rsidTr="00A93913">
        <w:tc>
          <w:tcPr>
            <w:tcW w:w="10901" w:type="dxa"/>
            <w:gridSpan w:val="2"/>
          </w:tcPr>
          <w:p w:rsidR="00A7248F" w:rsidRPr="00A37E6D" w:rsidRDefault="00A7248F" w:rsidP="0088027D">
            <w:pPr>
              <w:rPr>
                <w:b w:val="0"/>
                <w:sz w:val="20"/>
              </w:rPr>
            </w:pPr>
            <w:r w:rsidRPr="00A37E6D">
              <w:rPr>
                <w:b w:val="0"/>
                <w:sz w:val="20"/>
              </w:rPr>
              <w:t xml:space="preserve">APPROVAL </w:t>
            </w:r>
          </w:p>
        </w:tc>
      </w:tr>
      <w:tr w:rsidR="002C250C" w:rsidRPr="00A37E6D" w:rsidTr="00A93913">
        <w:tc>
          <w:tcPr>
            <w:tcW w:w="2988" w:type="dxa"/>
          </w:tcPr>
          <w:p w:rsidR="002C250C" w:rsidRPr="00A37E6D" w:rsidRDefault="002C250C">
            <w:pPr>
              <w:rPr>
                <w:b w:val="0"/>
                <w:sz w:val="20"/>
              </w:rPr>
            </w:pPr>
            <w:r w:rsidRPr="00A37E6D">
              <w:rPr>
                <w:b w:val="0"/>
                <w:sz w:val="20"/>
              </w:rPr>
              <w:t>Initial Committee</w:t>
            </w:r>
          </w:p>
          <w:p w:rsidR="002C250C" w:rsidRPr="00A37E6D" w:rsidRDefault="002C250C">
            <w:pPr>
              <w:rPr>
                <w:b w:val="0"/>
                <w:sz w:val="20"/>
              </w:rPr>
            </w:pPr>
            <w:r w:rsidRPr="00A37E6D">
              <w:rPr>
                <w:b w:val="0"/>
                <w:sz w:val="20"/>
              </w:rPr>
              <w:t xml:space="preserve"> </w:t>
            </w:r>
          </w:p>
        </w:tc>
        <w:tc>
          <w:tcPr>
            <w:tcW w:w="7913" w:type="dxa"/>
          </w:tcPr>
          <w:p w:rsidR="002C250C" w:rsidRPr="00A37E6D" w:rsidRDefault="002C250C">
            <w:pPr>
              <w:rPr>
                <w:b w:val="0"/>
                <w:sz w:val="20"/>
              </w:rPr>
            </w:pPr>
            <w:r w:rsidRPr="00A37E6D">
              <w:rPr>
                <w:b w:val="0"/>
                <w:sz w:val="20"/>
              </w:rPr>
              <w:t>Date:</w:t>
            </w:r>
            <w:r w:rsidR="00A7248F" w:rsidRPr="00A37E6D">
              <w:rPr>
                <w:b w:val="0"/>
                <w:sz w:val="20"/>
              </w:rPr>
              <w:t xml:space="preserve">  _________________________________________________</w:t>
            </w:r>
          </w:p>
          <w:p w:rsidR="00A7248F" w:rsidRPr="00A37E6D" w:rsidRDefault="00A7248F">
            <w:pPr>
              <w:rPr>
                <w:b w:val="0"/>
                <w:sz w:val="20"/>
              </w:rPr>
            </w:pPr>
          </w:p>
          <w:p w:rsidR="002C250C" w:rsidRPr="00A37E6D" w:rsidRDefault="00A7248F">
            <w:pPr>
              <w:rPr>
                <w:b w:val="0"/>
                <w:sz w:val="20"/>
              </w:rPr>
            </w:pPr>
            <w:r w:rsidRPr="00A37E6D">
              <w:rPr>
                <w:b w:val="0"/>
                <w:sz w:val="20"/>
              </w:rPr>
              <w:t>Chairperson Signature: ___________________________________</w:t>
            </w:r>
          </w:p>
          <w:p w:rsidR="00A7248F" w:rsidRPr="00A37E6D" w:rsidRDefault="00A7248F">
            <w:pPr>
              <w:rPr>
                <w:b w:val="0"/>
                <w:sz w:val="20"/>
              </w:rPr>
            </w:pPr>
          </w:p>
        </w:tc>
      </w:tr>
      <w:tr w:rsidR="00A7248F" w:rsidRPr="00A37E6D" w:rsidTr="00A93913">
        <w:tc>
          <w:tcPr>
            <w:tcW w:w="2988" w:type="dxa"/>
          </w:tcPr>
          <w:p w:rsidR="00A7248F" w:rsidRPr="00A37E6D" w:rsidRDefault="00A7248F">
            <w:pPr>
              <w:rPr>
                <w:b w:val="0"/>
                <w:sz w:val="20"/>
              </w:rPr>
            </w:pPr>
            <w:r w:rsidRPr="00A37E6D">
              <w:rPr>
                <w:b w:val="0"/>
                <w:sz w:val="20"/>
              </w:rPr>
              <w:t>Faculty Committee</w:t>
            </w:r>
          </w:p>
          <w:p w:rsidR="00A7248F" w:rsidRPr="00A37E6D" w:rsidRDefault="00A7248F">
            <w:pPr>
              <w:rPr>
                <w:b w:val="0"/>
                <w:sz w:val="20"/>
              </w:rPr>
            </w:pPr>
          </w:p>
        </w:tc>
        <w:tc>
          <w:tcPr>
            <w:tcW w:w="7913" w:type="dxa"/>
          </w:tcPr>
          <w:p w:rsidR="00A7248F" w:rsidRPr="00A37E6D" w:rsidRDefault="00A7248F" w:rsidP="007523D5">
            <w:pPr>
              <w:rPr>
                <w:b w:val="0"/>
                <w:sz w:val="20"/>
              </w:rPr>
            </w:pPr>
            <w:r w:rsidRPr="00A37E6D">
              <w:rPr>
                <w:b w:val="0"/>
                <w:sz w:val="20"/>
              </w:rPr>
              <w:t>Date:  _________________________________________________</w:t>
            </w:r>
          </w:p>
          <w:p w:rsidR="00A7248F" w:rsidRPr="00A37E6D" w:rsidRDefault="00A7248F" w:rsidP="007523D5">
            <w:pPr>
              <w:rPr>
                <w:b w:val="0"/>
                <w:sz w:val="20"/>
              </w:rPr>
            </w:pPr>
          </w:p>
          <w:p w:rsidR="00A7248F" w:rsidRPr="00A37E6D" w:rsidRDefault="00A7248F" w:rsidP="007523D5">
            <w:pPr>
              <w:rPr>
                <w:b w:val="0"/>
                <w:sz w:val="20"/>
              </w:rPr>
            </w:pPr>
            <w:r w:rsidRPr="00A37E6D">
              <w:rPr>
                <w:b w:val="0"/>
                <w:sz w:val="20"/>
              </w:rPr>
              <w:t>Chairperson Signature: ___________________________________</w:t>
            </w:r>
          </w:p>
          <w:p w:rsidR="00A7248F" w:rsidRPr="00A37E6D" w:rsidRDefault="00A7248F" w:rsidP="007523D5">
            <w:pPr>
              <w:rPr>
                <w:b w:val="0"/>
                <w:sz w:val="20"/>
              </w:rPr>
            </w:pPr>
          </w:p>
        </w:tc>
      </w:tr>
      <w:tr w:rsidR="00A7248F" w:rsidRPr="00A37E6D" w:rsidTr="00A93913">
        <w:tc>
          <w:tcPr>
            <w:tcW w:w="2988" w:type="dxa"/>
          </w:tcPr>
          <w:p w:rsidR="00A7248F" w:rsidRPr="00A37E6D" w:rsidRDefault="00A7248F">
            <w:pPr>
              <w:rPr>
                <w:b w:val="0"/>
                <w:sz w:val="20"/>
              </w:rPr>
            </w:pPr>
            <w:r w:rsidRPr="00A37E6D">
              <w:rPr>
                <w:b w:val="0"/>
                <w:sz w:val="20"/>
              </w:rPr>
              <w:t>Administrative Council</w:t>
            </w:r>
          </w:p>
        </w:tc>
        <w:tc>
          <w:tcPr>
            <w:tcW w:w="7913" w:type="dxa"/>
          </w:tcPr>
          <w:p w:rsidR="00A7248F" w:rsidRPr="00A37E6D" w:rsidRDefault="00A7248F" w:rsidP="007523D5">
            <w:pPr>
              <w:rPr>
                <w:b w:val="0"/>
                <w:sz w:val="20"/>
              </w:rPr>
            </w:pPr>
            <w:r w:rsidRPr="00A37E6D">
              <w:rPr>
                <w:b w:val="0"/>
                <w:sz w:val="20"/>
              </w:rPr>
              <w:t>Date:  _________________________________________________</w:t>
            </w:r>
          </w:p>
          <w:p w:rsidR="00A7248F" w:rsidRPr="00A37E6D" w:rsidRDefault="00A7248F" w:rsidP="007523D5">
            <w:pPr>
              <w:rPr>
                <w:b w:val="0"/>
                <w:sz w:val="20"/>
              </w:rPr>
            </w:pPr>
          </w:p>
          <w:p w:rsidR="00A7248F" w:rsidRPr="00A37E6D" w:rsidRDefault="00A7248F" w:rsidP="007523D5">
            <w:pPr>
              <w:rPr>
                <w:b w:val="0"/>
                <w:sz w:val="20"/>
              </w:rPr>
            </w:pPr>
            <w:r w:rsidRPr="00A37E6D">
              <w:rPr>
                <w:b w:val="0"/>
                <w:sz w:val="20"/>
              </w:rPr>
              <w:t>Chairperson Signature: ___________________________________</w:t>
            </w:r>
          </w:p>
          <w:p w:rsidR="00A7248F" w:rsidRPr="00A37E6D" w:rsidRDefault="00A7248F" w:rsidP="007523D5">
            <w:pPr>
              <w:rPr>
                <w:b w:val="0"/>
                <w:sz w:val="20"/>
              </w:rPr>
            </w:pPr>
          </w:p>
        </w:tc>
      </w:tr>
      <w:tr w:rsidR="00A7248F" w:rsidRPr="00A37E6D" w:rsidTr="00A93913">
        <w:tc>
          <w:tcPr>
            <w:tcW w:w="2988" w:type="dxa"/>
          </w:tcPr>
          <w:p w:rsidR="00A7248F" w:rsidRPr="00A37E6D" w:rsidRDefault="00A7248F">
            <w:pPr>
              <w:rPr>
                <w:b w:val="0"/>
                <w:sz w:val="20"/>
              </w:rPr>
            </w:pPr>
            <w:r w:rsidRPr="00A37E6D">
              <w:rPr>
                <w:b w:val="0"/>
                <w:sz w:val="20"/>
              </w:rPr>
              <w:t>Board of Trustees</w:t>
            </w:r>
          </w:p>
        </w:tc>
        <w:tc>
          <w:tcPr>
            <w:tcW w:w="7913" w:type="dxa"/>
          </w:tcPr>
          <w:p w:rsidR="00A7248F" w:rsidRPr="00A37E6D" w:rsidRDefault="00A7248F">
            <w:pPr>
              <w:rPr>
                <w:b w:val="0"/>
                <w:sz w:val="20"/>
              </w:rPr>
            </w:pPr>
            <w:r w:rsidRPr="00A37E6D">
              <w:rPr>
                <w:b w:val="0"/>
                <w:sz w:val="20"/>
              </w:rPr>
              <w:t>Date</w:t>
            </w:r>
          </w:p>
          <w:p w:rsidR="00A7248F" w:rsidRPr="00A37E6D" w:rsidRDefault="00A7248F">
            <w:pPr>
              <w:rPr>
                <w:b w:val="0"/>
                <w:sz w:val="20"/>
              </w:rPr>
            </w:pPr>
          </w:p>
          <w:p w:rsidR="00A7248F" w:rsidRPr="00A37E6D" w:rsidRDefault="00A7248F">
            <w:pPr>
              <w:rPr>
                <w:b w:val="0"/>
                <w:sz w:val="20"/>
              </w:rPr>
            </w:pPr>
          </w:p>
        </w:tc>
      </w:tr>
      <w:tr w:rsidR="00BA715B" w:rsidRPr="00A37E6D" w:rsidTr="00A93913">
        <w:tc>
          <w:tcPr>
            <w:tcW w:w="2988" w:type="dxa"/>
          </w:tcPr>
          <w:p w:rsidR="00BA715B" w:rsidRPr="00A37E6D" w:rsidRDefault="00BA715B">
            <w:pPr>
              <w:rPr>
                <w:b w:val="0"/>
                <w:sz w:val="20"/>
              </w:rPr>
            </w:pPr>
            <w:r w:rsidRPr="00A37E6D">
              <w:rPr>
                <w:b w:val="0"/>
                <w:sz w:val="20"/>
              </w:rPr>
              <w:t>ADHE Submission</w:t>
            </w:r>
          </w:p>
        </w:tc>
        <w:tc>
          <w:tcPr>
            <w:tcW w:w="7913" w:type="dxa"/>
          </w:tcPr>
          <w:p w:rsidR="00BA715B" w:rsidRPr="00A37E6D" w:rsidRDefault="00BA715B">
            <w:pPr>
              <w:rPr>
                <w:b w:val="0"/>
                <w:sz w:val="20"/>
              </w:rPr>
            </w:pPr>
            <w:r w:rsidRPr="00A37E6D">
              <w:rPr>
                <w:b w:val="0"/>
                <w:sz w:val="20"/>
              </w:rPr>
              <w:t>Date:</w:t>
            </w:r>
          </w:p>
        </w:tc>
      </w:tr>
      <w:tr w:rsidR="00BA715B" w:rsidRPr="00A37E6D" w:rsidTr="00A93913">
        <w:tc>
          <w:tcPr>
            <w:tcW w:w="2988" w:type="dxa"/>
          </w:tcPr>
          <w:p w:rsidR="00BA715B" w:rsidRPr="00A37E6D" w:rsidRDefault="00BA715B">
            <w:pPr>
              <w:rPr>
                <w:b w:val="0"/>
                <w:sz w:val="20"/>
              </w:rPr>
            </w:pPr>
            <w:r w:rsidRPr="00A37E6D">
              <w:rPr>
                <w:b w:val="0"/>
                <w:sz w:val="20"/>
              </w:rPr>
              <w:t>ADHE Letter of Notification</w:t>
            </w:r>
          </w:p>
        </w:tc>
        <w:tc>
          <w:tcPr>
            <w:tcW w:w="7913" w:type="dxa"/>
          </w:tcPr>
          <w:p w:rsidR="00BA715B" w:rsidRPr="00A37E6D" w:rsidRDefault="00BA715B">
            <w:pPr>
              <w:rPr>
                <w:b w:val="0"/>
                <w:sz w:val="20"/>
              </w:rPr>
            </w:pPr>
            <w:r w:rsidRPr="00A37E6D">
              <w:rPr>
                <w:b w:val="0"/>
                <w:sz w:val="20"/>
              </w:rPr>
              <w:t>Date:</w:t>
            </w:r>
          </w:p>
        </w:tc>
      </w:tr>
      <w:tr w:rsidR="00BA715B" w:rsidRPr="00A37E6D" w:rsidTr="00A93913">
        <w:tc>
          <w:tcPr>
            <w:tcW w:w="2988" w:type="dxa"/>
          </w:tcPr>
          <w:p w:rsidR="00BA715B" w:rsidRPr="00A37E6D" w:rsidRDefault="00BA715B">
            <w:pPr>
              <w:rPr>
                <w:b w:val="0"/>
                <w:sz w:val="20"/>
              </w:rPr>
            </w:pPr>
            <w:r w:rsidRPr="00A37E6D">
              <w:rPr>
                <w:b w:val="0"/>
                <w:sz w:val="20"/>
              </w:rPr>
              <w:t>Assessment Methods</w:t>
            </w:r>
          </w:p>
        </w:tc>
        <w:tc>
          <w:tcPr>
            <w:tcW w:w="7913" w:type="dxa"/>
          </w:tcPr>
          <w:p w:rsidR="00BA715B" w:rsidRPr="00A37E6D" w:rsidRDefault="00BA715B">
            <w:pPr>
              <w:rPr>
                <w:b w:val="0"/>
                <w:sz w:val="20"/>
              </w:rPr>
            </w:pPr>
          </w:p>
          <w:p w:rsidR="00BA715B" w:rsidRPr="00A37E6D" w:rsidRDefault="00BA715B">
            <w:pPr>
              <w:rPr>
                <w:b w:val="0"/>
                <w:sz w:val="20"/>
              </w:rPr>
            </w:pPr>
          </w:p>
          <w:p w:rsidR="00BA715B" w:rsidRPr="00A37E6D" w:rsidRDefault="00BA715B">
            <w:pPr>
              <w:rPr>
                <w:b w:val="0"/>
                <w:sz w:val="20"/>
              </w:rPr>
            </w:pPr>
          </w:p>
          <w:p w:rsidR="00BA715B" w:rsidRPr="00A37E6D" w:rsidRDefault="00BA715B">
            <w:pPr>
              <w:rPr>
                <w:b w:val="0"/>
                <w:sz w:val="20"/>
              </w:rPr>
            </w:pPr>
          </w:p>
        </w:tc>
      </w:tr>
      <w:tr w:rsidR="00BA715B" w:rsidRPr="00A37E6D" w:rsidTr="00A93913">
        <w:tc>
          <w:tcPr>
            <w:tcW w:w="2988" w:type="dxa"/>
          </w:tcPr>
          <w:p w:rsidR="00BA715B" w:rsidRPr="00A37E6D" w:rsidRDefault="00BA715B">
            <w:pPr>
              <w:rPr>
                <w:b w:val="0"/>
                <w:sz w:val="20"/>
              </w:rPr>
            </w:pPr>
            <w:r w:rsidRPr="00A37E6D">
              <w:rPr>
                <w:b w:val="0"/>
                <w:sz w:val="20"/>
              </w:rPr>
              <w:t>Implementation</w:t>
            </w:r>
            <w:r w:rsidR="00404C31" w:rsidRPr="00A37E6D">
              <w:rPr>
                <w:b w:val="0"/>
                <w:sz w:val="20"/>
              </w:rPr>
              <w:t xml:space="preserve"> Date</w:t>
            </w:r>
          </w:p>
        </w:tc>
        <w:tc>
          <w:tcPr>
            <w:tcW w:w="7913" w:type="dxa"/>
          </w:tcPr>
          <w:p w:rsidR="00BA715B" w:rsidRPr="00A37E6D" w:rsidRDefault="00BA715B">
            <w:pPr>
              <w:rPr>
                <w:b w:val="0"/>
                <w:sz w:val="20"/>
              </w:rPr>
            </w:pPr>
            <w:r w:rsidRPr="00A37E6D">
              <w:rPr>
                <w:b w:val="0"/>
                <w:sz w:val="20"/>
              </w:rPr>
              <w:t>Date:</w:t>
            </w:r>
          </w:p>
          <w:p w:rsidR="00404C31" w:rsidRPr="00A37E6D" w:rsidRDefault="00404C31">
            <w:pPr>
              <w:rPr>
                <w:b w:val="0"/>
                <w:sz w:val="20"/>
              </w:rPr>
            </w:pPr>
            <w:r w:rsidRPr="00A37E6D">
              <w:rPr>
                <w:b w:val="0"/>
                <w:sz w:val="20"/>
              </w:rPr>
              <w:t>(Add to Curriculum Committee Calendar)</w:t>
            </w:r>
          </w:p>
        </w:tc>
      </w:tr>
      <w:tr w:rsidR="00BA715B" w:rsidRPr="00A37E6D" w:rsidTr="00A93913">
        <w:tc>
          <w:tcPr>
            <w:tcW w:w="2988" w:type="dxa"/>
          </w:tcPr>
          <w:p w:rsidR="00BA715B" w:rsidRPr="00A37E6D" w:rsidRDefault="00BA715B">
            <w:pPr>
              <w:rPr>
                <w:b w:val="0"/>
                <w:sz w:val="20"/>
              </w:rPr>
            </w:pPr>
            <w:r w:rsidRPr="00A37E6D">
              <w:rPr>
                <w:b w:val="0"/>
                <w:sz w:val="20"/>
              </w:rPr>
              <w:t>Report</w:t>
            </w:r>
            <w:r w:rsidR="00404C31" w:rsidRPr="00A37E6D">
              <w:rPr>
                <w:b w:val="0"/>
                <w:sz w:val="20"/>
              </w:rPr>
              <w:t xml:space="preserve"> back </w:t>
            </w:r>
            <w:r w:rsidRPr="00A37E6D">
              <w:rPr>
                <w:b w:val="0"/>
                <w:sz w:val="20"/>
              </w:rPr>
              <w:t>to Curriculum Committee</w:t>
            </w:r>
          </w:p>
        </w:tc>
        <w:tc>
          <w:tcPr>
            <w:tcW w:w="7913" w:type="dxa"/>
          </w:tcPr>
          <w:p w:rsidR="00BA715B" w:rsidRPr="00A37E6D" w:rsidRDefault="00BA715B">
            <w:pPr>
              <w:rPr>
                <w:b w:val="0"/>
                <w:sz w:val="20"/>
              </w:rPr>
            </w:pPr>
            <w:r w:rsidRPr="00A37E6D">
              <w:rPr>
                <w:b w:val="0"/>
                <w:sz w:val="20"/>
              </w:rPr>
              <w:t>Date:</w:t>
            </w:r>
          </w:p>
          <w:p w:rsidR="00BA715B" w:rsidRPr="00A37E6D" w:rsidRDefault="00BA715B">
            <w:pPr>
              <w:rPr>
                <w:b w:val="0"/>
                <w:sz w:val="20"/>
              </w:rPr>
            </w:pPr>
          </w:p>
          <w:p w:rsidR="00404C31" w:rsidRPr="00A37E6D" w:rsidRDefault="00404C31">
            <w:pPr>
              <w:rPr>
                <w:b w:val="0"/>
                <w:sz w:val="20"/>
              </w:rPr>
            </w:pPr>
          </w:p>
          <w:p w:rsidR="00BA715B" w:rsidRPr="00A37E6D" w:rsidRDefault="00BA715B">
            <w:pPr>
              <w:rPr>
                <w:b w:val="0"/>
                <w:sz w:val="20"/>
              </w:rPr>
            </w:pPr>
            <w:r w:rsidRPr="00A37E6D">
              <w:rPr>
                <w:b w:val="0"/>
                <w:sz w:val="20"/>
              </w:rPr>
              <w:t>(Based on assessment measurements including course evaluation of instructions following the first offering of the curriculum.)</w:t>
            </w:r>
            <w:r w:rsidR="00404C31" w:rsidRPr="00A37E6D">
              <w:rPr>
                <w:b w:val="0"/>
                <w:sz w:val="20"/>
              </w:rPr>
              <w:t xml:space="preserve"> (Add to Curriculum Committee Calendar)</w:t>
            </w:r>
          </w:p>
        </w:tc>
      </w:tr>
      <w:tr w:rsidR="00404C31" w:rsidRPr="00A37E6D" w:rsidTr="00A93913">
        <w:tc>
          <w:tcPr>
            <w:tcW w:w="2988" w:type="dxa"/>
          </w:tcPr>
          <w:p w:rsidR="00404C31" w:rsidRPr="00A37E6D" w:rsidRDefault="00404C31">
            <w:pPr>
              <w:rPr>
                <w:b w:val="0"/>
                <w:sz w:val="20"/>
              </w:rPr>
            </w:pPr>
            <w:r w:rsidRPr="00A37E6D">
              <w:rPr>
                <w:b w:val="0"/>
                <w:sz w:val="20"/>
              </w:rPr>
              <w:t>Recommended Revisions</w:t>
            </w:r>
          </w:p>
          <w:p w:rsidR="00404C31" w:rsidRPr="00A37E6D" w:rsidRDefault="00404C31">
            <w:pPr>
              <w:rPr>
                <w:b w:val="0"/>
                <w:sz w:val="20"/>
              </w:rPr>
            </w:pPr>
          </w:p>
          <w:p w:rsidR="00404C31" w:rsidRPr="00A37E6D" w:rsidRDefault="00404C31">
            <w:pPr>
              <w:rPr>
                <w:b w:val="0"/>
                <w:sz w:val="20"/>
              </w:rPr>
            </w:pPr>
          </w:p>
          <w:p w:rsidR="00404C31" w:rsidRPr="00A37E6D" w:rsidRDefault="00404C31">
            <w:pPr>
              <w:rPr>
                <w:b w:val="0"/>
                <w:sz w:val="20"/>
              </w:rPr>
            </w:pPr>
          </w:p>
          <w:p w:rsidR="00404C31" w:rsidRPr="00A37E6D" w:rsidRDefault="00404C31">
            <w:pPr>
              <w:rPr>
                <w:b w:val="0"/>
                <w:sz w:val="20"/>
              </w:rPr>
            </w:pPr>
          </w:p>
          <w:p w:rsidR="00404C31" w:rsidRPr="00A37E6D" w:rsidRDefault="00404C31">
            <w:pPr>
              <w:rPr>
                <w:b w:val="0"/>
                <w:sz w:val="20"/>
              </w:rPr>
            </w:pPr>
          </w:p>
        </w:tc>
        <w:tc>
          <w:tcPr>
            <w:tcW w:w="7913" w:type="dxa"/>
          </w:tcPr>
          <w:p w:rsidR="00404C31" w:rsidRPr="00A37E6D" w:rsidRDefault="00DA6CEF">
            <w:pPr>
              <w:rPr>
                <w:b w:val="0"/>
                <w:sz w:val="20"/>
              </w:rPr>
            </w:pPr>
            <w:r w:rsidRPr="00A37E6D">
              <w:rPr>
                <w:b w:val="0"/>
                <w:sz w:val="20"/>
              </w:rPr>
              <w:t>Date:</w:t>
            </w:r>
          </w:p>
        </w:tc>
      </w:tr>
      <w:tr w:rsidR="00404C31" w:rsidRPr="00A37E6D" w:rsidTr="00A93913">
        <w:tc>
          <w:tcPr>
            <w:tcW w:w="2988" w:type="dxa"/>
          </w:tcPr>
          <w:p w:rsidR="00404C31" w:rsidRPr="00A37E6D" w:rsidRDefault="00404C31">
            <w:pPr>
              <w:rPr>
                <w:b w:val="0"/>
                <w:sz w:val="20"/>
              </w:rPr>
            </w:pPr>
          </w:p>
          <w:p w:rsidR="007E08D4" w:rsidRPr="00A37E6D" w:rsidRDefault="007E08D4">
            <w:pPr>
              <w:rPr>
                <w:b w:val="0"/>
                <w:sz w:val="20"/>
              </w:rPr>
            </w:pPr>
          </w:p>
          <w:p w:rsidR="007E08D4" w:rsidRPr="00A37E6D" w:rsidRDefault="007E08D4">
            <w:pPr>
              <w:rPr>
                <w:b w:val="0"/>
                <w:sz w:val="20"/>
              </w:rPr>
            </w:pPr>
          </w:p>
          <w:p w:rsidR="007E08D4" w:rsidRPr="00A37E6D" w:rsidRDefault="007E08D4">
            <w:pPr>
              <w:rPr>
                <w:b w:val="0"/>
                <w:sz w:val="20"/>
              </w:rPr>
            </w:pPr>
          </w:p>
        </w:tc>
        <w:tc>
          <w:tcPr>
            <w:tcW w:w="7913" w:type="dxa"/>
          </w:tcPr>
          <w:p w:rsidR="00404C31" w:rsidRPr="00A37E6D" w:rsidRDefault="00404C31">
            <w:pPr>
              <w:rPr>
                <w:b w:val="0"/>
                <w:sz w:val="20"/>
              </w:rPr>
            </w:pPr>
          </w:p>
        </w:tc>
      </w:tr>
    </w:tbl>
    <w:p w:rsidR="00343A04" w:rsidRDefault="00343A04">
      <w:pPr>
        <w:rPr>
          <w:b w:val="0"/>
          <w:sz w:val="20"/>
        </w:rPr>
      </w:pPr>
    </w:p>
    <w:p w:rsidR="00343A04" w:rsidRDefault="00343A04">
      <w:pPr>
        <w:rPr>
          <w:b w:val="0"/>
          <w:sz w:val="20"/>
        </w:rPr>
      </w:pPr>
      <w:r>
        <w:rPr>
          <w:b w:val="0"/>
          <w:sz w:val="20"/>
        </w:rPr>
        <w:br w:type="page"/>
      </w:r>
    </w:p>
    <w:p w:rsidR="00343A04" w:rsidRPr="00343A04" w:rsidRDefault="00343A04" w:rsidP="00343A04">
      <w:pPr>
        <w:autoSpaceDE w:val="0"/>
        <w:autoSpaceDN w:val="0"/>
        <w:adjustRightInd w:val="0"/>
        <w:jc w:val="center"/>
        <w:rPr>
          <w:b w:val="0"/>
          <w:sz w:val="20"/>
        </w:rPr>
      </w:pPr>
      <w:r w:rsidRPr="00343A04">
        <w:rPr>
          <w:b w:val="0"/>
          <w:sz w:val="20"/>
        </w:rPr>
        <w:lastRenderedPageBreak/>
        <w:t>The mission of Ozarka College is to provide life-changing</w:t>
      </w:r>
    </w:p>
    <w:p w:rsidR="00343A04" w:rsidRPr="00343A04" w:rsidRDefault="00343A04" w:rsidP="00343A04">
      <w:pPr>
        <w:autoSpaceDE w:val="0"/>
        <w:autoSpaceDN w:val="0"/>
        <w:adjustRightInd w:val="0"/>
        <w:jc w:val="center"/>
        <w:rPr>
          <w:b w:val="0"/>
          <w:sz w:val="20"/>
        </w:rPr>
      </w:pPr>
      <w:proofErr w:type="gramStart"/>
      <w:r w:rsidRPr="00343A04">
        <w:rPr>
          <w:b w:val="0"/>
          <w:sz w:val="20"/>
        </w:rPr>
        <w:t>experiences</w:t>
      </w:r>
      <w:proofErr w:type="gramEnd"/>
      <w:r w:rsidRPr="00343A04">
        <w:rPr>
          <w:b w:val="0"/>
          <w:sz w:val="20"/>
        </w:rPr>
        <w:t xml:space="preserve"> through education</w:t>
      </w:r>
    </w:p>
    <w:p w:rsidR="00343A04" w:rsidRPr="00343A04" w:rsidRDefault="00343A04" w:rsidP="00343A04">
      <w:pPr>
        <w:autoSpaceDE w:val="0"/>
        <w:autoSpaceDN w:val="0"/>
        <w:adjustRightInd w:val="0"/>
        <w:rPr>
          <w:b w:val="0"/>
          <w:sz w:val="20"/>
        </w:rPr>
      </w:pPr>
    </w:p>
    <w:p w:rsidR="00343A04" w:rsidRPr="00343A04" w:rsidRDefault="00343A04" w:rsidP="00343A04">
      <w:pPr>
        <w:autoSpaceDE w:val="0"/>
        <w:autoSpaceDN w:val="0"/>
        <w:adjustRightInd w:val="0"/>
        <w:jc w:val="center"/>
        <w:rPr>
          <w:b w:val="0"/>
          <w:sz w:val="20"/>
        </w:rPr>
      </w:pPr>
      <w:r w:rsidRPr="00343A04">
        <w:rPr>
          <w:b w:val="0"/>
          <w:sz w:val="20"/>
        </w:rPr>
        <w:t>CHEM1003 Introduction to Chemistry</w:t>
      </w:r>
    </w:p>
    <w:p w:rsidR="00343A04" w:rsidRPr="00343A04" w:rsidRDefault="00343A04" w:rsidP="00343A04">
      <w:pPr>
        <w:autoSpaceDE w:val="0"/>
        <w:autoSpaceDN w:val="0"/>
        <w:adjustRightInd w:val="0"/>
        <w:jc w:val="center"/>
        <w:rPr>
          <w:b w:val="0"/>
          <w:sz w:val="20"/>
        </w:rPr>
      </w:pPr>
      <w:r w:rsidRPr="00343A04">
        <w:rPr>
          <w:b w:val="0"/>
          <w:sz w:val="20"/>
        </w:rPr>
        <w:t>Course Syllabus</w:t>
      </w:r>
    </w:p>
    <w:p w:rsidR="00343A04" w:rsidRPr="00343A04" w:rsidRDefault="00343A04" w:rsidP="00343A04">
      <w:pPr>
        <w:autoSpaceDE w:val="0"/>
        <w:autoSpaceDN w:val="0"/>
        <w:adjustRightInd w:val="0"/>
        <w:jc w:val="center"/>
        <w:rPr>
          <w:b w:val="0"/>
          <w:sz w:val="20"/>
        </w:rPr>
      </w:pPr>
      <w:r w:rsidRPr="00343A04">
        <w:rPr>
          <w:b w:val="0"/>
          <w:sz w:val="20"/>
        </w:rPr>
        <w:t>Fall 2011-12</w:t>
      </w:r>
    </w:p>
    <w:p w:rsidR="00343A04" w:rsidRPr="00343A04" w:rsidRDefault="00343A04" w:rsidP="00343A04">
      <w:pPr>
        <w:autoSpaceDE w:val="0"/>
        <w:autoSpaceDN w:val="0"/>
        <w:adjustRightInd w:val="0"/>
        <w:rPr>
          <w:b w:val="0"/>
          <w:sz w:val="20"/>
        </w:rPr>
      </w:pPr>
      <w:r w:rsidRPr="00343A04">
        <w:rPr>
          <w:b w:val="0"/>
          <w:bCs/>
          <w:sz w:val="20"/>
        </w:rPr>
        <w:t xml:space="preserve">Instructor: </w:t>
      </w:r>
      <w:r w:rsidRPr="00343A04">
        <w:rPr>
          <w:b w:val="0"/>
          <w:sz w:val="20"/>
        </w:rPr>
        <w:t>Self, Jason D</w:t>
      </w:r>
    </w:p>
    <w:p w:rsidR="00343A04" w:rsidRPr="00343A04" w:rsidRDefault="00343A04" w:rsidP="00343A04">
      <w:pPr>
        <w:autoSpaceDE w:val="0"/>
        <w:autoSpaceDN w:val="0"/>
        <w:adjustRightInd w:val="0"/>
        <w:rPr>
          <w:b w:val="0"/>
          <w:sz w:val="20"/>
        </w:rPr>
      </w:pPr>
    </w:p>
    <w:p w:rsidR="00343A04" w:rsidRPr="00343A04" w:rsidRDefault="00343A04" w:rsidP="00343A04">
      <w:pPr>
        <w:autoSpaceDE w:val="0"/>
        <w:autoSpaceDN w:val="0"/>
        <w:adjustRightInd w:val="0"/>
        <w:rPr>
          <w:b w:val="0"/>
          <w:sz w:val="20"/>
        </w:rPr>
      </w:pPr>
      <w:r w:rsidRPr="00343A04">
        <w:rPr>
          <w:b w:val="0"/>
          <w:bCs/>
          <w:sz w:val="20"/>
        </w:rPr>
        <w:t xml:space="preserve">Office Phone: </w:t>
      </w:r>
      <w:r w:rsidRPr="00343A04">
        <w:rPr>
          <w:b w:val="0"/>
          <w:sz w:val="20"/>
        </w:rPr>
        <w:t>870.368.2067</w:t>
      </w:r>
    </w:p>
    <w:p w:rsidR="00343A04" w:rsidRPr="00343A04" w:rsidRDefault="00343A04" w:rsidP="00343A04">
      <w:pPr>
        <w:autoSpaceDE w:val="0"/>
        <w:autoSpaceDN w:val="0"/>
        <w:adjustRightInd w:val="0"/>
        <w:rPr>
          <w:b w:val="0"/>
          <w:sz w:val="20"/>
        </w:rPr>
      </w:pPr>
    </w:p>
    <w:p w:rsidR="00343A04" w:rsidRPr="00343A04" w:rsidRDefault="00343A04" w:rsidP="00343A04">
      <w:pPr>
        <w:autoSpaceDE w:val="0"/>
        <w:autoSpaceDN w:val="0"/>
        <w:adjustRightInd w:val="0"/>
        <w:rPr>
          <w:b w:val="0"/>
          <w:sz w:val="20"/>
        </w:rPr>
      </w:pPr>
      <w:r w:rsidRPr="00343A04">
        <w:rPr>
          <w:b w:val="0"/>
          <w:bCs/>
          <w:sz w:val="20"/>
        </w:rPr>
        <w:t xml:space="preserve">College Fax: </w:t>
      </w:r>
      <w:r w:rsidRPr="00343A04">
        <w:rPr>
          <w:b w:val="0"/>
          <w:sz w:val="20"/>
        </w:rPr>
        <w:t>870.368.2091</w:t>
      </w:r>
    </w:p>
    <w:p w:rsidR="00343A04" w:rsidRPr="00343A04" w:rsidRDefault="00343A04" w:rsidP="00343A04">
      <w:pPr>
        <w:autoSpaceDE w:val="0"/>
        <w:autoSpaceDN w:val="0"/>
        <w:adjustRightInd w:val="0"/>
        <w:rPr>
          <w:b w:val="0"/>
          <w:sz w:val="20"/>
        </w:rPr>
      </w:pPr>
    </w:p>
    <w:p w:rsidR="00343A04" w:rsidRPr="00343A04" w:rsidRDefault="00343A04" w:rsidP="00343A04">
      <w:pPr>
        <w:autoSpaceDE w:val="0"/>
        <w:autoSpaceDN w:val="0"/>
        <w:adjustRightInd w:val="0"/>
        <w:rPr>
          <w:b w:val="0"/>
          <w:sz w:val="20"/>
        </w:rPr>
      </w:pPr>
      <w:r w:rsidRPr="00343A04">
        <w:rPr>
          <w:b w:val="0"/>
          <w:bCs/>
          <w:sz w:val="20"/>
        </w:rPr>
        <w:t xml:space="preserve">Email: </w:t>
      </w:r>
      <w:r w:rsidRPr="00343A04">
        <w:rPr>
          <w:b w:val="0"/>
          <w:sz w:val="20"/>
        </w:rPr>
        <w:t>jdself@ozarka.edu</w:t>
      </w:r>
    </w:p>
    <w:p w:rsidR="00343A04" w:rsidRPr="00343A04" w:rsidRDefault="00343A04" w:rsidP="00343A04">
      <w:pPr>
        <w:autoSpaceDE w:val="0"/>
        <w:autoSpaceDN w:val="0"/>
        <w:adjustRightInd w:val="0"/>
        <w:rPr>
          <w:b w:val="0"/>
          <w:bCs/>
          <w:sz w:val="20"/>
        </w:rPr>
      </w:pPr>
      <w:r w:rsidRPr="00343A04">
        <w:rPr>
          <w:b w:val="0"/>
          <w:bCs/>
          <w:sz w:val="20"/>
        </w:rPr>
        <w:t xml:space="preserve">Office Hours: </w:t>
      </w:r>
    </w:p>
    <w:p w:rsidR="00343A04" w:rsidRPr="00343A04" w:rsidRDefault="00343A04" w:rsidP="00343A04">
      <w:pPr>
        <w:autoSpaceDE w:val="0"/>
        <w:autoSpaceDN w:val="0"/>
        <w:adjustRightInd w:val="0"/>
        <w:rPr>
          <w:b w:val="0"/>
          <w:sz w:val="20"/>
        </w:rPr>
      </w:pPr>
    </w:p>
    <w:p w:rsidR="00343A04" w:rsidRPr="00343A04" w:rsidRDefault="00343A04" w:rsidP="00343A04">
      <w:pPr>
        <w:autoSpaceDE w:val="0"/>
        <w:autoSpaceDN w:val="0"/>
        <w:adjustRightInd w:val="0"/>
        <w:rPr>
          <w:b w:val="0"/>
          <w:sz w:val="20"/>
        </w:rPr>
      </w:pPr>
      <w:r w:rsidRPr="00343A04">
        <w:rPr>
          <w:b w:val="0"/>
          <w:bCs/>
          <w:sz w:val="20"/>
        </w:rPr>
        <w:t xml:space="preserve">Times: </w:t>
      </w:r>
      <w:r w:rsidRPr="00343A04">
        <w:rPr>
          <w:b w:val="0"/>
          <w:sz w:val="20"/>
        </w:rPr>
        <w:t xml:space="preserve">MON WED </w:t>
      </w:r>
      <w:proofErr w:type="spellStart"/>
      <w:r w:rsidRPr="00343A04">
        <w:rPr>
          <w:b w:val="0"/>
          <w:bCs/>
          <w:sz w:val="20"/>
        </w:rPr>
        <w:t>ClassRoom</w:t>
      </w:r>
      <w:proofErr w:type="spellEnd"/>
      <w:r w:rsidRPr="00343A04">
        <w:rPr>
          <w:b w:val="0"/>
          <w:bCs/>
          <w:sz w:val="20"/>
        </w:rPr>
        <w:t xml:space="preserve">: </w:t>
      </w:r>
      <w:r w:rsidRPr="00343A04">
        <w:rPr>
          <w:b w:val="0"/>
          <w:sz w:val="20"/>
        </w:rPr>
        <w:t>Melbourne H102</w:t>
      </w:r>
    </w:p>
    <w:p w:rsidR="00343A04" w:rsidRPr="00343A04" w:rsidRDefault="00343A04" w:rsidP="00343A04">
      <w:pPr>
        <w:autoSpaceDE w:val="0"/>
        <w:autoSpaceDN w:val="0"/>
        <w:adjustRightInd w:val="0"/>
        <w:rPr>
          <w:b w:val="0"/>
          <w:sz w:val="20"/>
        </w:rPr>
      </w:pPr>
    </w:p>
    <w:p w:rsidR="00343A04" w:rsidRPr="00343A04" w:rsidRDefault="00343A04" w:rsidP="00343A04">
      <w:pPr>
        <w:autoSpaceDE w:val="0"/>
        <w:autoSpaceDN w:val="0"/>
        <w:adjustRightInd w:val="0"/>
        <w:rPr>
          <w:b w:val="0"/>
          <w:bCs/>
          <w:sz w:val="20"/>
        </w:rPr>
      </w:pPr>
      <w:r w:rsidRPr="00343A04">
        <w:rPr>
          <w:b w:val="0"/>
          <w:bCs/>
          <w:sz w:val="20"/>
        </w:rPr>
        <w:t>Prerequisites:</w:t>
      </w:r>
    </w:p>
    <w:p w:rsidR="00343A04" w:rsidRPr="00343A04" w:rsidRDefault="00343A04" w:rsidP="00343A04">
      <w:pPr>
        <w:rPr>
          <w:b w:val="0"/>
          <w:sz w:val="20"/>
        </w:rPr>
      </w:pPr>
      <w:r w:rsidRPr="00343A04">
        <w:rPr>
          <w:b w:val="0"/>
          <w:sz w:val="20"/>
        </w:rPr>
        <w:t>MATH 0023</w:t>
      </w:r>
    </w:p>
    <w:p w:rsidR="00343A04" w:rsidRPr="00343A04" w:rsidRDefault="00343A04" w:rsidP="00343A04">
      <w:pPr>
        <w:rPr>
          <w:b w:val="0"/>
          <w:bCs/>
          <w:sz w:val="20"/>
        </w:rPr>
      </w:pPr>
      <w:r w:rsidRPr="00343A04">
        <w:rPr>
          <w:b w:val="0"/>
          <w:bCs/>
          <w:sz w:val="20"/>
        </w:rPr>
        <w:t>Course Description:</w:t>
      </w:r>
    </w:p>
    <w:p w:rsidR="00343A04" w:rsidRPr="00343A04" w:rsidRDefault="00343A04" w:rsidP="00343A04">
      <w:pPr>
        <w:rPr>
          <w:b w:val="0"/>
          <w:color w:val="000000"/>
          <w:sz w:val="20"/>
        </w:rPr>
      </w:pPr>
      <w:proofErr w:type="gramStart"/>
      <w:r w:rsidRPr="00343A04">
        <w:rPr>
          <w:b w:val="0"/>
          <w:color w:val="000000"/>
          <w:sz w:val="20"/>
        </w:rPr>
        <w:t>Fundamentals of chemistry and a survey of topics for students with no previous training in chemistry.</w:t>
      </w:r>
      <w:proofErr w:type="gramEnd"/>
      <w:r w:rsidRPr="00343A04">
        <w:rPr>
          <w:b w:val="0"/>
          <w:color w:val="000000"/>
          <w:sz w:val="20"/>
        </w:rPr>
        <w:t xml:space="preserve"> The purpose of this course is to provide the necessary background to enter CHEM 1014. Lecture three hours per week. Prerequisite: PCMA 0023 or equivalent.  This course does not substitute for CHEM 1014.</w:t>
      </w:r>
    </w:p>
    <w:p w:rsidR="00343A04" w:rsidRPr="00343A04" w:rsidRDefault="00343A04" w:rsidP="00343A04">
      <w:pPr>
        <w:autoSpaceDE w:val="0"/>
        <w:autoSpaceDN w:val="0"/>
        <w:adjustRightInd w:val="0"/>
        <w:rPr>
          <w:b w:val="0"/>
          <w:bCs/>
          <w:sz w:val="20"/>
        </w:rPr>
      </w:pPr>
      <w:r w:rsidRPr="00343A04">
        <w:rPr>
          <w:b w:val="0"/>
          <w:bCs/>
          <w:sz w:val="20"/>
        </w:rPr>
        <w:t>Rationale:</w:t>
      </w:r>
    </w:p>
    <w:p w:rsidR="00343A04" w:rsidRPr="00343A04" w:rsidRDefault="00343A04" w:rsidP="00343A04">
      <w:pPr>
        <w:autoSpaceDE w:val="0"/>
        <w:autoSpaceDN w:val="0"/>
        <w:adjustRightInd w:val="0"/>
        <w:rPr>
          <w:b w:val="0"/>
          <w:sz w:val="20"/>
        </w:rPr>
      </w:pPr>
      <w:r w:rsidRPr="00343A04">
        <w:rPr>
          <w:b w:val="0"/>
          <w:sz w:val="20"/>
        </w:rPr>
        <w:t xml:space="preserve">Survey course introducing Chemistry as it applies to the real world. </w:t>
      </w:r>
      <w:proofErr w:type="gramStart"/>
      <w:r w:rsidRPr="00343A04">
        <w:rPr>
          <w:b w:val="0"/>
          <w:sz w:val="20"/>
        </w:rPr>
        <w:t>Includes basic topics of scientific method, measurement, states of matter, atomic structure, periodic table, chemical properties, and chemical reactions.</w:t>
      </w:r>
      <w:proofErr w:type="gramEnd"/>
      <w:r w:rsidRPr="00343A04">
        <w:rPr>
          <w:b w:val="0"/>
          <w:sz w:val="20"/>
        </w:rPr>
        <w:t xml:space="preserve"> Appropriate for general education.</w:t>
      </w:r>
    </w:p>
    <w:p w:rsidR="00343A04" w:rsidRPr="00343A04" w:rsidRDefault="00343A04" w:rsidP="00343A04">
      <w:pPr>
        <w:autoSpaceDE w:val="0"/>
        <w:autoSpaceDN w:val="0"/>
        <w:adjustRightInd w:val="0"/>
        <w:rPr>
          <w:b w:val="0"/>
          <w:sz w:val="20"/>
        </w:rPr>
      </w:pPr>
    </w:p>
    <w:p w:rsidR="00343A04" w:rsidRPr="00343A04" w:rsidRDefault="00343A04" w:rsidP="00343A04">
      <w:pPr>
        <w:autoSpaceDE w:val="0"/>
        <w:autoSpaceDN w:val="0"/>
        <w:adjustRightInd w:val="0"/>
        <w:rPr>
          <w:b w:val="0"/>
          <w:bCs/>
          <w:sz w:val="20"/>
        </w:rPr>
      </w:pPr>
      <w:r w:rsidRPr="00343A04">
        <w:rPr>
          <w:b w:val="0"/>
          <w:bCs/>
          <w:sz w:val="20"/>
        </w:rPr>
        <w:t>Outcomes/Learning Objectives:</w:t>
      </w:r>
    </w:p>
    <w:p w:rsidR="00343A04" w:rsidRPr="00343A04" w:rsidRDefault="00343A04" w:rsidP="00343A04">
      <w:pPr>
        <w:autoSpaceDE w:val="0"/>
        <w:autoSpaceDN w:val="0"/>
        <w:adjustRightInd w:val="0"/>
        <w:rPr>
          <w:b w:val="0"/>
          <w:sz w:val="20"/>
        </w:rPr>
      </w:pPr>
      <w:r w:rsidRPr="00343A04">
        <w:rPr>
          <w:b w:val="0"/>
          <w:sz w:val="20"/>
        </w:rPr>
        <w:t>The student will explain, describe, discuss, recognize, and/or apply knowledge of the following:</w:t>
      </w:r>
    </w:p>
    <w:p w:rsidR="00343A04" w:rsidRPr="00343A04" w:rsidRDefault="00343A04" w:rsidP="00343A04">
      <w:pPr>
        <w:autoSpaceDE w:val="0"/>
        <w:autoSpaceDN w:val="0"/>
        <w:adjustRightInd w:val="0"/>
        <w:rPr>
          <w:b w:val="0"/>
          <w:sz w:val="20"/>
        </w:rPr>
      </w:pPr>
      <w:r w:rsidRPr="00343A04">
        <w:rPr>
          <w:b w:val="0"/>
          <w:sz w:val="20"/>
        </w:rPr>
        <w:t>• Scientific method</w:t>
      </w:r>
    </w:p>
    <w:p w:rsidR="00343A04" w:rsidRPr="00343A04" w:rsidRDefault="00343A04" w:rsidP="00343A04">
      <w:pPr>
        <w:autoSpaceDE w:val="0"/>
        <w:autoSpaceDN w:val="0"/>
        <w:adjustRightInd w:val="0"/>
        <w:rPr>
          <w:b w:val="0"/>
          <w:sz w:val="20"/>
        </w:rPr>
      </w:pPr>
      <w:r w:rsidRPr="00343A04">
        <w:rPr>
          <w:b w:val="0"/>
          <w:sz w:val="20"/>
        </w:rPr>
        <w:t>• Basic measurement</w:t>
      </w:r>
    </w:p>
    <w:p w:rsidR="00343A04" w:rsidRPr="00343A04" w:rsidRDefault="00343A04" w:rsidP="00343A04">
      <w:pPr>
        <w:autoSpaceDE w:val="0"/>
        <w:autoSpaceDN w:val="0"/>
        <w:adjustRightInd w:val="0"/>
        <w:rPr>
          <w:b w:val="0"/>
          <w:sz w:val="20"/>
        </w:rPr>
      </w:pPr>
      <w:r w:rsidRPr="00343A04">
        <w:rPr>
          <w:b w:val="0"/>
          <w:sz w:val="20"/>
        </w:rPr>
        <w:t>• States of matter</w:t>
      </w:r>
    </w:p>
    <w:p w:rsidR="00343A04" w:rsidRPr="00343A04" w:rsidRDefault="00343A04" w:rsidP="00343A04">
      <w:pPr>
        <w:autoSpaceDE w:val="0"/>
        <w:autoSpaceDN w:val="0"/>
        <w:adjustRightInd w:val="0"/>
        <w:rPr>
          <w:b w:val="0"/>
          <w:sz w:val="20"/>
        </w:rPr>
      </w:pPr>
      <w:r w:rsidRPr="00343A04">
        <w:rPr>
          <w:b w:val="0"/>
          <w:sz w:val="20"/>
        </w:rPr>
        <w:t>• Periodic Table</w:t>
      </w:r>
    </w:p>
    <w:p w:rsidR="00343A04" w:rsidRPr="00343A04" w:rsidRDefault="00343A04" w:rsidP="00343A04">
      <w:pPr>
        <w:autoSpaceDE w:val="0"/>
        <w:autoSpaceDN w:val="0"/>
        <w:adjustRightInd w:val="0"/>
        <w:rPr>
          <w:b w:val="0"/>
          <w:sz w:val="20"/>
        </w:rPr>
      </w:pPr>
      <w:r w:rsidRPr="00343A04">
        <w:rPr>
          <w:b w:val="0"/>
          <w:sz w:val="20"/>
        </w:rPr>
        <w:t>• Chemical bonding</w:t>
      </w:r>
    </w:p>
    <w:p w:rsidR="00343A04" w:rsidRPr="00343A04" w:rsidRDefault="00343A04" w:rsidP="00343A04">
      <w:pPr>
        <w:autoSpaceDE w:val="0"/>
        <w:autoSpaceDN w:val="0"/>
        <w:adjustRightInd w:val="0"/>
        <w:rPr>
          <w:b w:val="0"/>
          <w:sz w:val="20"/>
        </w:rPr>
      </w:pPr>
      <w:r w:rsidRPr="00343A04">
        <w:rPr>
          <w:b w:val="0"/>
          <w:sz w:val="20"/>
        </w:rPr>
        <w:t>• Chemical reactions</w:t>
      </w:r>
    </w:p>
    <w:p w:rsidR="00343A04" w:rsidRPr="00343A04" w:rsidRDefault="00343A04" w:rsidP="00343A04">
      <w:pPr>
        <w:autoSpaceDE w:val="0"/>
        <w:autoSpaceDN w:val="0"/>
        <w:adjustRightInd w:val="0"/>
        <w:rPr>
          <w:b w:val="0"/>
          <w:sz w:val="20"/>
        </w:rPr>
      </w:pPr>
      <w:r w:rsidRPr="00343A04">
        <w:rPr>
          <w:b w:val="0"/>
          <w:sz w:val="20"/>
        </w:rPr>
        <w:t>• Acids and bases</w:t>
      </w:r>
    </w:p>
    <w:p w:rsidR="00343A04" w:rsidRPr="00343A04" w:rsidRDefault="00343A04" w:rsidP="00343A04">
      <w:pPr>
        <w:rPr>
          <w:b w:val="0"/>
          <w:sz w:val="20"/>
        </w:rPr>
      </w:pPr>
      <w:r w:rsidRPr="00343A04">
        <w:rPr>
          <w:b w:val="0"/>
          <w:sz w:val="20"/>
        </w:rPr>
        <w:t>• Solutions</w:t>
      </w:r>
    </w:p>
    <w:p w:rsidR="00343A04" w:rsidRPr="00343A04" w:rsidRDefault="00343A04" w:rsidP="00343A04">
      <w:pPr>
        <w:autoSpaceDE w:val="0"/>
        <w:autoSpaceDN w:val="0"/>
        <w:adjustRightInd w:val="0"/>
        <w:rPr>
          <w:b w:val="0"/>
          <w:bCs/>
          <w:sz w:val="20"/>
        </w:rPr>
      </w:pPr>
      <w:r w:rsidRPr="00343A04">
        <w:rPr>
          <w:b w:val="0"/>
          <w:bCs/>
          <w:sz w:val="20"/>
        </w:rPr>
        <w:t>Text/Required Materials:</w:t>
      </w:r>
    </w:p>
    <w:p w:rsidR="00343A04" w:rsidRPr="00343A04" w:rsidRDefault="00343A04" w:rsidP="00343A04">
      <w:pPr>
        <w:autoSpaceDE w:val="0"/>
        <w:autoSpaceDN w:val="0"/>
        <w:adjustRightInd w:val="0"/>
        <w:rPr>
          <w:b w:val="0"/>
          <w:sz w:val="20"/>
        </w:rPr>
      </w:pPr>
      <w:r w:rsidRPr="00343A04">
        <w:rPr>
          <w:b w:val="0"/>
          <w:sz w:val="20"/>
        </w:rPr>
        <w:t>Introductory Chemistry: Concepts and Critical Thinking, 6</w:t>
      </w:r>
      <w:r w:rsidRPr="00343A04">
        <w:rPr>
          <w:b w:val="0"/>
          <w:sz w:val="20"/>
          <w:vertAlign w:val="superscript"/>
        </w:rPr>
        <w:t>th</w:t>
      </w:r>
      <w:r w:rsidRPr="00343A04">
        <w:rPr>
          <w:b w:val="0"/>
          <w:sz w:val="20"/>
        </w:rPr>
        <w:t xml:space="preserve"> </w:t>
      </w:r>
      <w:proofErr w:type="spellStart"/>
      <w:proofErr w:type="gramStart"/>
      <w:r w:rsidRPr="00343A04">
        <w:rPr>
          <w:b w:val="0"/>
          <w:sz w:val="20"/>
        </w:rPr>
        <w:t>ed</w:t>
      </w:r>
      <w:proofErr w:type="spellEnd"/>
      <w:proofErr w:type="gramEnd"/>
    </w:p>
    <w:p w:rsidR="00343A04" w:rsidRPr="00343A04" w:rsidRDefault="00343A04" w:rsidP="00343A04">
      <w:pPr>
        <w:autoSpaceDE w:val="0"/>
        <w:autoSpaceDN w:val="0"/>
        <w:adjustRightInd w:val="0"/>
        <w:rPr>
          <w:b w:val="0"/>
          <w:sz w:val="20"/>
        </w:rPr>
      </w:pPr>
    </w:p>
    <w:p w:rsidR="00343A04" w:rsidRPr="00343A04" w:rsidRDefault="00343A04" w:rsidP="00343A04">
      <w:pPr>
        <w:autoSpaceDE w:val="0"/>
        <w:autoSpaceDN w:val="0"/>
        <w:adjustRightInd w:val="0"/>
        <w:rPr>
          <w:b w:val="0"/>
          <w:sz w:val="20"/>
        </w:rPr>
      </w:pPr>
      <w:r w:rsidRPr="00343A04">
        <w:rPr>
          <w:b w:val="0"/>
          <w:sz w:val="20"/>
        </w:rPr>
        <w:t>ISBN: 0321663055</w:t>
      </w:r>
    </w:p>
    <w:p w:rsidR="00343A04" w:rsidRPr="00343A04" w:rsidRDefault="00343A04" w:rsidP="00343A04">
      <w:pPr>
        <w:autoSpaceDE w:val="0"/>
        <w:autoSpaceDN w:val="0"/>
        <w:adjustRightInd w:val="0"/>
        <w:rPr>
          <w:b w:val="0"/>
          <w:sz w:val="20"/>
        </w:rPr>
      </w:pPr>
      <w:r w:rsidRPr="00343A04">
        <w:rPr>
          <w:b w:val="0"/>
          <w:sz w:val="20"/>
        </w:rPr>
        <w:t>Price: $153.00</w:t>
      </w:r>
    </w:p>
    <w:p w:rsidR="00343A04" w:rsidRPr="00343A04" w:rsidRDefault="00343A04" w:rsidP="00343A04">
      <w:pPr>
        <w:autoSpaceDE w:val="0"/>
        <w:autoSpaceDN w:val="0"/>
        <w:adjustRightInd w:val="0"/>
        <w:rPr>
          <w:b w:val="0"/>
          <w:sz w:val="20"/>
        </w:rPr>
      </w:pPr>
      <w:r w:rsidRPr="00343A04">
        <w:rPr>
          <w:b w:val="0"/>
          <w:sz w:val="20"/>
        </w:rPr>
        <w:t>Author: Charles Corwin,</w:t>
      </w:r>
    </w:p>
    <w:p w:rsidR="00343A04" w:rsidRPr="00343A04" w:rsidRDefault="00343A04" w:rsidP="00343A04">
      <w:pPr>
        <w:autoSpaceDE w:val="0"/>
        <w:autoSpaceDN w:val="0"/>
        <w:adjustRightInd w:val="0"/>
        <w:rPr>
          <w:b w:val="0"/>
          <w:sz w:val="20"/>
        </w:rPr>
      </w:pPr>
      <w:proofErr w:type="gramStart"/>
      <w:r w:rsidRPr="00343A04">
        <w:rPr>
          <w:b w:val="0"/>
          <w:sz w:val="20"/>
        </w:rPr>
        <w:t>A scientific calculator, preferably a TI 84, 85, or 86.</w:t>
      </w:r>
      <w:proofErr w:type="gramEnd"/>
      <w:r w:rsidRPr="00343A04">
        <w:rPr>
          <w:b w:val="0"/>
          <w:sz w:val="20"/>
        </w:rPr>
        <w:t xml:space="preserve"> These are not required models, however. A student can get by with a cheap solar powered calculator if proficient in mathematics.</w:t>
      </w:r>
    </w:p>
    <w:p w:rsidR="00343A04" w:rsidRPr="00343A04" w:rsidRDefault="00343A04" w:rsidP="00343A04">
      <w:pPr>
        <w:autoSpaceDE w:val="0"/>
        <w:autoSpaceDN w:val="0"/>
        <w:adjustRightInd w:val="0"/>
        <w:rPr>
          <w:b w:val="0"/>
          <w:sz w:val="20"/>
        </w:rPr>
      </w:pPr>
    </w:p>
    <w:p w:rsidR="00343A04" w:rsidRPr="00343A04" w:rsidRDefault="00343A04" w:rsidP="00343A04">
      <w:pPr>
        <w:autoSpaceDE w:val="0"/>
        <w:autoSpaceDN w:val="0"/>
        <w:adjustRightInd w:val="0"/>
        <w:rPr>
          <w:b w:val="0"/>
          <w:bCs/>
          <w:sz w:val="20"/>
        </w:rPr>
      </w:pPr>
      <w:r w:rsidRPr="00343A04">
        <w:rPr>
          <w:b w:val="0"/>
          <w:bCs/>
          <w:sz w:val="20"/>
        </w:rPr>
        <w:t>Methods of Instruction:</w:t>
      </w:r>
    </w:p>
    <w:p w:rsidR="00343A04" w:rsidRPr="00343A04" w:rsidRDefault="00343A04" w:rsidP="00343A04">
      <w:pPr>
        <w:autoSpaceDE w:val="0"/>
        <w:autoSpaceDN w:val="0"/>
        <w:adjustRightInd w:val="0"/>
        <w:rPr>
          <w:b w:val="0"/>
          <w:sz w:val="20"/>
        </w:rPr>
      </w:pPr>
      <w:r w:rsidRPr="00343A04">
        <w:rPr>
          <w:b w:val="0"/>
          <w:sz w:val="20"/>
        </w:rPr>
        <w:t>Lecture instruction will be conducted with downloadable lectures which will be reviewed and lectured during class time. The student will be responsible for material in the lectures for quizzes and exams. Lectures should be easy to follow with highly important information written in boldface to capture the student's attention.</w:t>
      </w:r>
    </w:p>
    <w:p w:rsidR="00343A04" w:rsidRPr="00343A04" w:rsidRDefault="00343A04" w:rsidP="00343A04">
      <w:pPr>
        <w:autoSpaceDE w:val="0"/>
        <w:autoSpaceDN w:val="0"/>
        <w:adjustRightInd w:val="0"/>
        <w:rPr>
          <w:b w:val="0"/>
          <w:sz w:val="20"/>
        </w:rPr>
      </w:pPr>
    </w:p>
    <w:p w:rsidR="00343A04" w:rsidRPr="00343A04" w:rsidRDefault="00343A04" w:rsidP="00343A04">
      <w:pPr>
        <w:autoSpaceDE w:val="0"/>
        <w:autoSpaceDN w:val="0"/>
        <w:adjustRightInd w:val="0"/>
        <w:rPr>
          <w:b w:val="0"/>
          <w:bCs/>
          <w:sz w:val="20"/>
        </w:rPr>
      </w:pPr>
      <w:r w:rsidRPr="00343A04">
        <w:rPr>
          <w:b w:val="0"/>
          <w:bCs/>
          <w:sz w:val="20"/>
        </w:rPr>
        <w:t>Evaluation Procedures:</w:t>
      </w:r>
    </w:p>
    <w:p w:rsidR="00343A04" w:rsidRPr="00343A04" w:rsidRDefault="00343A04" w:rsidP="00343A04">
      <w:pPr>
        <w:autoSpaceDE w:val="0"/>
        <w:autoSpaceDN w:val="0"/>
        <w:adjustRightInd w:val="0"/>
        <w:rPr>
          <w:b w:val="0"/>
          <w:sz w:val="20"/>
        </w:rPr>
      </w:pPr>
      <w:r w:rsidRPr="00343A04">
        <w:rPr>
          <w:b w:val="0"/>
          <w:sz w:val="20"/>
        </w:rPr>
        <w:t xml:space="preserve">For the lecture, 4-100 point exams will be given periodically throughout the semester along with 8-20 point quizzes which cover the basics of the periodic chart. Exams and quizzes will count for 80% of the student's grade in the course as a whole. Pop quizzes and other assignments are at the </w:t>
      </w:r>
      <w:proofErr w:type="gramStart"/>
      <w:r w:rsidRPr="00343A04">
        <w:rPr>
          <w:b w:val="0"/>
          <w:sz w:val="20"/>
        </w:rPr>
        <w:t>instructors</w:t>
      </w:r>
      <w:proofErr w:type="gramEnd"/>
      <w:r w:rsidRPr="00343A04">
        <w:rPr>
          <w:b w:val="0"/>
          <w:sz w:val="20"/>
        </w:rPr>
        <w:t xml:space="preserve"> discretion.</w:t>
      </w:r>
    </w:p>
    <w:p w:rsidR="00343A04" w:rsidRPr="00343A04" w:rsidRDefault="00343A04" w:rsidP="00343A04">
      <w:pPr>
        <w:autoSpaceDE w:val="0"/>
        <w:autoSpaceDN w:val="0"/>
        <w:adjustRightInd w:val="0"/>
        <w:rPr>
          <w:b w:val="0"/>
          <w:sz w:val="20"/>
        </w:rPr>
      </w:pPr>
    </w:p>
    <w:p w:rsidR="00343A04" w:rsidRPr="00343A04" w:rsidRDefault="00343A04" w:rsidP="00343A04">
      <w:pPr>
        <w:autoSpaceDE w:val="0"/>
        <w:autoSpaceDN w:val="0"/>
        <w:adjustRightInd w:val="0"/>
        <w:rPr>
          <w:b w:val="0"/>
          <w:bCs/>
          <w:sz w:val="20"/>
        </w:rPr>
      </w:pPr>
      <w:r w:rsidRPr="00343A04">
        <w:rPr>
          <w:b w:val="0"/>
          <w:bCs/>
          <w:sz w:val="20"/>
        </w:rPr>
        <w:t>Grading Scale:</w:t>
      </w:r>
    </w:p>
    <w:p w:rsidR="00343A04" w:rsidRPr="00343A04" w:rsidRDefault="00343A04" w:rsidP="00343A04">
      <w:pPr>
        <w:autoSpaceDE w:val="0"/>
        <w:autoSpaceDN w:val="0"/>
        <w:adjustRightInd w:val="0"/>
        <w:rPr>
          <w:b w:val="0"/>
          <w:sz w:val="20"/>
        </w:rPr>
      </w:pPr>
      <w:r w:rsidRPr="00343A04">
        <w:rPr>
          <w:b w:val="0"/>
          <w:sz w:val="20"/>
        </w:rPr>
        <w:t>A: 90-100</w:t>
      </w:r>
    </w:p>
    <w:p w:rsidR="00343A04" w:rsidRPr="00343A04" w:rsidRDefault="00343A04" w:rsidP="00343A04">
      <w:pPr>
        <w:autoSpaceDE w:val="0"/>
        <w:autoSpaceDN w:val="0"/>
        <w:adjustRightInd w:val="0"/>
        <w:rPr>
          <w:b w:val="0"/>
          <w:sz w:val="20"/>
        </w:rPr>
      </w:pPr>
      <w:r w:rsidRPr="00343A04">
        <w:rPr>
          <w:b w:val="0"/>
          <w:sz w:val="20"/>
        </w:rPr>
        <w:t>B: 80-89</w:t>
      </w:r>
    </w:p>
    <w:p w:rsidR="00343A04" w:rsidRPr="00343A04" w:rsidRDefault="00343A04" w:rsidP="00343A04">
      <w:pPr>
        <w:autoSpaceDE w:val="0"/>
        <w:autoSpaceDN w:val="0"/>
        <w:adjustRightInd w:val="0"/>
        <w:rPr>
          <w:b w:val="0"/>
          <w:sz w:val="20"/>
        </w:rPr>
      </w:pPr>
      <w:r w:rsidRPr="00343A04">
        <w:rPr>
          <w:b w:val="0"/>
          <w:sz w:val="20"/>
        </w:rPr>
        <w:t>C: 70-79</w:t>
      </w:r>
    </w:p>
    <w:p w:rsidR="00343A04" w:rsidRPr="00343A04" w:rsidRDefault="00343A04" w:rsidP="00343A04">
      <w:pPr>
        <w:autoSpaceDE w:val="0"/>
        <w:autoSpaceDN w:val="0"/>
        <w:adjustRightInd w:val="0"/>
        <w:rPr>
          <w:b w:val="0"/>
          <w:sz w:val="20"/>
        </w:rPr>
      </w:pPr>
      <w:r w:rsidRPr="00343A04">
        <w:rPr>
          <w:b w:val="0"/>
          <w:sz w:val="20"/>
        </w:rPr>
        <w:lastRenderedPageBreak/>
        <w:t>D: 60-69</w:t>
      </w:r>
    </w:p>
    <w:p w:rsidR="00343A04" w:rsidRPr="00343A04" w:rsidRDefault="00343A04" w:rsidP="00343A04">
      <w:pPr>
        <w:autoSpaceDE w:val="0"/>
        <w:autoSpaceDN w:val="0"/>
        <w:adjustRightInd w:val="0"/>
        <w:rPr>
          <w:b w:val="0"/>
          <w:sz w:val="20"/>
        </w:rPr>
      </w:pPr>
      <w:r w:rsidRPr="00343A04">
        <w:rPr>
          <w:b w:val="0"/>
          <w:sz w:val="20"/>
        </w:rPr>
        <w:t>F: 0-59</w:t>
      </w:r>
    </w:p>
    <w:p w:rsidR="00343A04" w:rsidRPr="00343A04" w:rsidRDefault="00343A04" w:rsidP="00343A04">
      <w:pPr>
        <w:autoSpaceDE w:val="0"/>
        <w:autoSpaceDN w:val="0"/>
        <w:adjustRightInd w:val="0"/>
        <w:rPr>
          <w:b w:val="0"/>
          <w:sz w:val="20"/>
        </w:rPr>
      </w:pPr>
    </w:p>
    <w:p w:rsidR="00343A04" w:rsidRPr="00343A04" w:rsidRDefault="00343A04" w:rsidP="00343A04">
      <w:pPr>
        <w:autoSpaceDE w:val="0"/>
        <w:autoSpaceDN w:val="0"/>
        <w:adjustRightInd w:val="0"/>
        <w:rPr>
          <w:b w:val="0"/>
          <w:bCs/>
          <w:sz w:val="20"/>
        </w:rPr>
      </w:pPr>
      <w:r w:rsidRPr="00343A04">
        <w:rPr>
          <w:b w:val="0"/>
          <w:bCs/>
          <w:sz w:val="20"/>
        </w:rPr>
        <w:t>Make-Up Policy:</w:t>
      </w:r>
    </w:p>
    <w:p w:rsidR="00343A04" w:rsidRPr="00343A04" w:rsidRDefault="00343A04" w:rsidP="00343A04">
      <w:pPr>
        <w:autoSpaceDE w:val="0"/>
        <w:autoSpaceDN w:val="0"/>
        <w:adjustRightInd w:val="0"/>
        <w:rPr>
          <w:b w:val="0"/>
          <w:sz w:val="20"/>
        </w:rPr>
      </w:pPr>
      <w:r w:rsidRPr="00343A04">
        <w:rPr>
          <w:b w:val="0"/>
          <w:sz w:val="20"/>
        </w:rPr>
        <w:t>Unless under circumstances of extreme emergency (emergency hospitalization, death in the family, new baby</w:t>
      </w:r>
      <w:proofErr w:type="gramStart"/>
      <w:r w:rsidRPr="00343A04">
        <w:rPr>
          <w:b w:val="0"/>
          <w:sz w:val="20"/>
        </w:rPr>
        <w:t>..</w:t>
      </w:r>
      <w:proofErr w:type="gramEnd"/>
      <w:r w:rsidRPr="00343A04">
        <w:rPr>
          <w:b w:val="0"/>
          <w:sz w:val="20"/>
        </w:rPr>
        <w:t>etc.), make up requests must be done in a timely manner (within a few days) followed by a college approved excuse (sick with doctor's note, court with note from court official, car problems with mechanics bill...etc). Failure to request make ups in a timely manner or without excuse will result in the assignment of a zero for the missed assignment. To assure that a missed excuse will be accepted, it is important to contact the instructor immediately. The fastest way to contact me is through Ozarka email at:</w:t>
      </w:r>
    </w:p>
    <w:p w:rsidR="00343A04" w:rsidRPr="00343A04" w:rsidRDefault="00343A04" w:rsidP="00343A04">
      <w:pPr>
        <w:autoSpaceDE w:val="0"/>
        <w:autoSpaceDN w:val="0"/>
        <w:adjustRightInd w:val="0"/>
        <w:rPr>
          <w:b w:val="0"/>
          <w:sz w:val="20"/>
        </w:rPr>
      </w:pPr>
      <w:r w:rsidRPr="00343A04">
        <w:rPr>
          <w:b w:val="0"/>
          <w:sz w:val="20"/>
        </w:rPr>
        <w:t>jdself@ozarka.edu.</w:t>
      </w:r>
    </w:p>
    <w:p w:rsidR="00343A04" w:rsidRPr="00343A04" w:rsidRDefault="00343A04" w:rsidP="00343A04">
      <w:pPr>
        <w:autoSpaceDE w:val="0"/>
        <w:autoSpaceDN w:val="0"/>
        <w:adjustRightInd w:val="0"/>
        <w:rPr>
          <w:b w:val="0"/>
          <w:sz w:val="20"/>
        </w:rPr>
      </w:pPr>
      <w:r w:rsidRPr="00343A04">
        <w:rPr>
          <w:b w:val="0"/>
          <w:sz w:val="20"/>
        </w:rPr>
        <w:t>No extra credit is offered or accepted, and there is no drop policy.</w:t>
      </w:r>
    </w:p>
    <w:p w:rsidR="00343A04" w:rsidRPr="00343A04" w:rsidRDefault="00343A04" w:rsidP="00343A04">
      <w:pPr>
        <w:autoSpaceDE w:val="0"/>
        <w:autoSpaceDN w:val="0"/>
        <w:adjustRightInd w:val="0"/>
        <w:rPr>
          <w:b w:val="0"/>
          <w:sz w:val="20"/>
        </w:rPr>
      </w:pPr>
    </w:p>
    <w:p w:rsidR="00343A04" w:rsidRPr="00343A04" w:rsidRDefault="00343A04" w:rsidP="00343A04">
      <w:pPr>
        <w:autoSpaceDE w:val="0"/>
        <w:autoSpaceDN w:val="0"/>
        <w:adjustRightInd w:val="0"/>
        <w:rPr>
          <w:b w:val="0"/>
          <w:color w:val="000000"/>
          <w:sz w:val="20"/>
        </w:rPr>
      </w:pPr>
    </w:p>
    <w:p w:rsidR="00343A04" w:rsidRPr="00343A04" w:rsidRDefault="00343A04" w:rsidP="00343A04">
      <w:pPr>
        <w:autoSpaceDE w:val="0"/>
        <w:autoSpaceDN w:val="0"/>
        <w:adjustRightInd w:val="0"/>
        <w:rPr>
          <w:b w:val="0"/>
          <w:bCs/>
          <w:sz w:val="20"/>
        </w:rPr>
      </w:pPr>
      <w:r w:rsidRPr="00343A04">
        <w:rPr>
          <w:b w:val="0"/>
          <w:bCs/>
          <w:sz w:val="20"/>
        </w:rPr>
        <w:t>Attendance Policy:</w:t>
      </w:r>
    </w:p>
    <w:p w:rsidR="00343A04" w:rsidRPr="00343A04" w:rsidRDefault="00343A04" w:rsidP="00343A04">
      <w:pPr>
        <w:autoSpaceDE w:val="0"/>
        <w:autoSpaceDN w:val="0"/>
        <w:adjustRightInd w:val="0"/>
        <w:rPr>
          <w:b w:val="0"/>
          <w:sz w:val="20"/>
        </w:rPr>
      </w:pPr>
      <w:r w:rsidRPr="00343A04">
        <w:rPr>
          <w:b w:val="0"/>
          <w:sz w:val="20"/>
        </w:rPr>
        <w:t xml:space="preserve">Regular class attendance and punctuality are required for all classes. If a student must miss due to illness, emergency, or college business, it is the student's responsibility to find out what </w:t>
      </w:r>
      <w:proofErr w:type="spellStart"/>
      <w:r w:rsidRPr="00343A04">
        <w:rPr>
          <w:b w:val="0"/>
          <w:sz w:val="20"/>
        </w:rPr>
        <w:t>classwork</w:t>
      </w:r>
      <w:proofErr w:type="spellEnd"/>
      <w:r w:rsidRPr="00343A04">
        <w:rPr>
          <w:b w:val="0"/>
          <w:sz w:val="20"/>
        </w:rPr>
        <w:t xml:space="preserve"> they missed. According to the student handbook, after a student misses the equivalent of two weeks of class sessions, the instructor has the prerogative of assigning a grade "F" for the course.</w:t>
      </w:r>
    </w:p>
    <w:p w:rsidR="00343A04" w:rsidRPr="00343A04" w:rsidRDefault="00343A04" w:rsidP="00343A04">
      <w:pPr>
        <w:autoSpaceDE w:val="0"/>
        <w:autoSpaceDN w:val="0"/>
        <w:adjustRightInd w:val="0"/>
        <w:rPr>
          <w:b w:val="0"/>
          <w:sz w:val="20"/>
        </w:rPr>
      </w:pPr>
    </w:p>
    <w:p w:rsidR="00343A04" w:rsidRPr="00343A04" w:rsidRDefault="00343A04" w:rsidP="00343A04">
      <w:pPr>
        <w:autoSpaceDE w:val="0"/>
        <w:autoSpaceDN w:val="0"/>
        <w:adjustRightInd w:val="0"/>
        <w:rPr>
          <w:b w:val="0"/>
          <w:bCs/>
          <w:sz w:val="20"/>
        </w:rPr>
      </w:pPr>
      <w:r w:rsidRPr="00343A04">
        <w:rPr>
          <w:b w:val="0"/>
          <w:bCs/>
          <w:sz w:val="20"/>
        </w:rPr>
        <w:t>Academic Integrity</w:t>
      </w:r>
    </w:p>
    <w:p w:rsidR="00343A04" w:rsidRPr="00343A04" w:rsidRDefault="00343A04" w:rsidP="00343A04">
      <w:pPr>
        <w:autoSpaceDE w:val="0"/>
        <w:autoSpaceDN w:val="0"/>
        <w:adjustRightInd w:val="0"/>
        <w:rPr>
          <w:b w:val="0"/>
          <w:sz w:val="20"/>
        </w:rPr>
      </w:pPr>
      <w:r w:rsidRPr="00343A04">
        <w:rPr>
          <w:b w:val="0"/>
          <w:sz w:val="20"/>
        </w:rPr>
        <w:t>If an occurrence of cheating is detected, that student(s) grade will be adjusted accordingly, ranging from a grade penalty on the test or assignment involved - to an "F" in the course. When a penalty for cheating is invoked, the instructor is required to submit to the Vice President of Academic Affairs, immediately following the occurrence, a statement of circumstances, the name of the student(s) involved, and the penalty imposed. A student involved has the right to appeal the action through the Academic Grievance Procedure.</w:t>
      </w:r>
    </w:p>
    <w:p w:rsidR="00343A04" w:rsidRPr="00343A04" w:rsidRDefault="00343A04" w:rsidP="00343A04">
      <w:pPr>
        <w:autoSpaceDE w:val="0"/>
        <w:autoSpaceDN w:val="0"/>
        <w:adjustRightInd w:val="0"/>
        <w:rPr>
          <w:b w:val="0"/>
          <w:sz w:val="20"/>
        </w:rPr>
      </w:pPr>
    </w:p>
    <w:p w:rsidR="00343A04" w:rsidRPr="00343A04" w:rsidRDefault="00343A04" w:rsidP="00343A04">
      <w:pPr>
        <w:autoSpaceDE w:val="0"/>
        <w:autoSpaceDN w:val="0"/>
        <w:adjustRightInd w:val="0"/>
        <w:rPr>
          <w:b w:val="0"/>
          <w:sz w:val="20"/>
        </w:rPr>
      </w:pPr>
      <w:r w:rsidRPr="00343A04">
        <w:rPr>
          <w:b w:val="0"/>
          <w:bCs/>
          <w:sz w:val="20"/>
        </w:rPr>
        <w:t>Special Needs</w:t>
      </w:r>
    </w:p>
    <w:p w:rsidR="00343A04" w:rsidRPr="00343A04" w:rsidRDefault="00343A04" w:rsidP="00343A04">
      <w:pPr>
        <w:autoSpaceDE w:val="0"/>
        <w:autoSpaceDN w:val="0"/>
        <w:adjustRightInd w:val="0"/>
        <w:rPr>
          <w:b w:val="0"/>
          <w:sz w:val="20"/>
        </w:rPr>
      </w:pPr>
    </w:p>
    <w:p w:rsidR="00343A04" w:rsidRPr="00343A04" w:rsidRDefault="00343A04" w:rsidP="00343A04">
      <w:pPr>
        <w:autoSpaceDE w:val="0"/>
        <w:autoSpaceDN w:val="0"/>
        <w:adjustRightInd w:val="0"/>
        <w:rPr>
          <w:b w:val="0"/>
          <w:sz w:val="20"/>
        </w:rPr>
      </w:pPr>
      <w:r w:rsidRPr="00343A04">
        <w:rPr>
          <w:b w:val="0"/>
          <w:sz w:val="20"/>
        </w:rPr>
        <w:t>Any student with special needs that may require any adaptation or modification of classroom work is responsible for informing the faculty of those needs and possible modifications/adaptations.</w:t>
      </w:r>
    </w:p>
    <w:p w:rsidR="00343A04" w:rsidRPr="00343A04" w:rsidRDefault="00343A04" w:rsidP="00343A04">
      <w:pPr>
        <w:autoSpaceDE w:val="0"/>
        <w:autoSpaceDN w:val="0"/>
        <w:adjustRightInd w:val="0"/>
        <w:rPr>
          <w:b w:val="0"/>
          <w:sz w:val="20"/>
        </w:rPr>
      </w:pPr>
    </w:p>
    <w:p w:rsidR="00343A04" w:rsidRPr="00343A04" w:rsidRDefault="00343A04" w:rsidP="00343A04">
      <w:pPr>
        <w:autoSpaceDE w:val="0"/>
        <w:autoSpaceDN w:val="0"/>
        <w:adjustRightInd w:val="0"/>
        <w:rPr>
          <w:b w:val="0"/>
          <w:bCs/>
          <w:sz w:val="20"/>
        </w:rPr>
      </w:pPr>
      <w:r w:rsidRPr="00343A04">
        <w:rPr>
          <w:b w:val="0"/>
          <w:bCs/>
          <w:sz w:val="20"/>
        </w:rPr>
        <w:t>Arkansas Course Transfer System (ACTS)</w:t>
      </w:r>
    </w:p>
    <w:p w:rsidR="00343A04" w:rsidRPr="00343A04" w:rsidRDefault="00343A04" w:rsidP="00343A04">
      <w:pPr>
        <w:autoSpaceDE w:val="0"/>
        <w:autoSpaceDN w:val="0"/>
        <w:adjustRightInd w:val="0"/>
        <w:rPr>
          <w:b w:val="0"/>
          <w:sz w:val="20"/>
        </w:rPr>
      </w:pPr>
      <w:r w:rsidRPr="00343A04">
        <w:rPr>
          <w:b w:val="0"/>
          <w:sz w:val="20"/>
        </w:rPr>
        <w:t>The Arkansas Course Transfer System (ACTS) contains information about the transferability of courses with Arkansas public colleges and universities. Students are guaranteed the transfer of applicable credits and the equitable treatment in the application of credits for the admissions and degree requirements. Course transferability is not guaranteed for courses listed in ACTS as "No Comparable Course." Additionally, courses with a "D" frequently do not transfer and institutional policies may vary. ACTS may be accessed on the Internet by going to the ADHE website and selecting Course Transfer (</w:t>
      </w:r>
      <w:hyperlink r:id="rId7" w:history="1">
        <w:r w:rsidRPr="00343A04">
          <w:rPr>
            <w:rStyle w:val="Hyperlink"/>
            <w:b w:val="0"/>
            <w:sz w:val="20"/>
          </w:rPr>
          <w:t>http://www.adhe.edu</w:t>
        </w:r>
      </w:hyperlink>
      <w:r w:rsidRPr="00343A04">
        <w:rPr>
          <w:b w:val="0"/>
          <w:sz w:val="20"/>
        </w:rPr>
        <w:t>).</w:t>
      </w:r>
    </w:p>
    <w:p w:rsidR="00343A04" w:rsidRPr="00343A04" w:rsidRDefault="00343A04" w:rsidP="00343A04">
      <w:pPr>
        <w:autoSpaceDE w:val="0"/>
        <w:autoSpaceDN w:val="0"/>
        <w:adjustRightInd w:val="0"/>
        <w:rPr>
          <w:b w:val="0"/>
          <w:sz w:val="20"/>
        </w:rPr>
      </w:pPr>
    </w:p>
    <w:p w:rsidR="00343A04" w:rsidRPr="00343A04" w:rsidRDefault="00343A04" w:rsidP="00343A04">
      <w:pPr>
        <w:autoSpaceDE w:val="0"/>
        <w:autoSpaceDN w:val="0"/>
        <w:adjustRightInd w:val="0"/>
        <w:rPr>
          <w:b w:val="0"/>
          <w:bCs/>
          <w:sz w:val="20"/>
        </w:rPr>
      </w:pPr>
      <w:r w:rsidRPr="00343A04">
        <w:rPr>
          <w:b w:val="0"/>
          <w:bCs/>
          <w:sz w:val="20"/>
        </w:rPr>
        <w:t>Tobacco Policy</w:t>
      </w:r>
    </w:p>
    <w:p w:rsidR="00343A04" w:rsidRPr="00343A04" w:rsidRDefault="00343A04" w:rsidP="00343A04">
      <w:pPr>
        <w:autoSpaceDE w:val="0"/>
        <w:autoSpaceDN w:val="0"/>
        <w:adjustRightInd w:val="0"/>
        <w:rPr>
          <w:b w:val="0"/>
          <w:sz w:val="20"/>
        </w:rPr>
      </w:pPr>
      <w:r w:rsidRPr="00343A04">
        <w:rPr>
          <w:b w:val="0"/>
          <w:sz w:val="20"/>
        </w:rPr>
        <w:t>Effective July 1, 2008, Ozarka College campuses are tobacco free. This policy includes all buildings, grounds, and parking lots. Thank you for your cooperation.</w:t>
      </w:r>
    </w:p>
    <w:p w:rsidR="00343A04" w:rsidRPr="00343A04" w:rsidRDefault="00343A04" w:rsidP="00343A04">
      <w:pPr>
        <w:autoSpaceDE w:val="0"/>
        <w:autoSpaceDN w:val="0"/>
        <w:adjustRightInd w:val="0"/>
        <w:rPr>
          <w:b w:val="0"/>
          <w:sz w:val="20"/>
        </w:rPr>
      </w:pPr>
    </w:p>
    <w:p w:rsidR="00343A04" w:rsidRPr="00343A04" w:rsidRDefault="00343A04" w:rsidP="00343A04">
      <w:pPr>
        <w:autoSpaceDE w:val="0"/>
        <w:autoSpaceDN w:val="0"/>
        <w:adjustRightInd w:val="0"/>
        <w:rPr>
          <w:b w:val="0"/>
          <w:bCs/>
          <w:sz w:val="20"/>
        </w:rPr>
      </w:pPr>
      <w:r w:rsidRPr="00343A04">
        <w:rPr>
          <w:b w:val="0"/>
          <w:bCs/>
          <w:sz w:val="20"/>
        </w:rPr>
        <w:t>Diversity Statement</w:t>
      </w:r>
    </w:p>
    <w:p w:rsidR="00343A04" w:rsidRPr="00343A04" w:rsidRDefault="00343A04" w:rsidP="00343A04">
      <w:pPr>
        <w:autoSpaceDE w:val="0"/>
        <w:autoSpaceDN w:val="0"/>
        <w:adjustRightInd w:val="0"/>
        <w:rPr>
          <w:b w:val="0"/>
          <w:sz w:val="20"/>
        </w:rPr>
      </w:pPr>
      <w:r w:rsidRPr="00343A04">
        <w:rPr>
          <w:b w:val="0"/>
          <w:sz w:val="20"/>
        </w:rPr>
        <w:t>Ozarka College is committed to learning for all students. One important component of student learning is diversity education; learning about others, learning with others, and learning from others. By providing diversity learning experiences, Ozarka College provides students with the opportunity to work together to influence their future, the future of their country and the future of the wider global society.</w:t>
      </w:r>
    </w:p>
    <w:p w:rsidR="00343A04" w:rsidRPr="00343A04" w:rsidRDefault="00343A04" w:rsidP="00343A04">
      <w:pPr>
        <w:autoSpaceDE w:val="0"/>
        <w:autoSpaceDN w:val="0"/>
        <w:adjustRightInd w:val="0"/>
        <w:rPr>
          <w:b w:val="0"/>
          <w:bCs/>
          <w:sz w:val="20"/>
        </w:rPr>
      </w:pPr>
      <w:r w:rsidRPr="00343A04">
        <w:rPr>
          <w:b w:val="0"/>
          <w:bCs/>
          <w:sz w:val="20"/>
        </w:rPr>
        <w:t>Student Success Center</w:t>
      </w:r>
    </w:p>
    <w:p w:rsidR="00343A04" w:rsidRPr="00343A04" w:rsidRDefault="00343A04" w:rsidP="00343A04">
      <w:pPr>
        <w:autoSpaceDE w:val="0"/>
        <w:autoSpaceDN w:val="0"/>
        <w:adjustRightInd w:val="0"/>
        <w:rPr>
          <w:b w:val="0"/>
          <w:bCs/>
          <w:sz w:val="20"/>
        </w:rPr>
      </w:pPr>
    </w:p>
    <w:p w:rsidR="00343A04" w:rsidRPr="00343A04" w:rsidRDefault="00343A04" w:rsidP="00343A04">
      <w:pPr>
        <w:autoSpaceDE w:val="0"/>
        <w:autoSpaceDN w:val="0"/>
        <w:adjustRightInd w:val="0"/>
        <w:rPr>
          <w:b w:val="0"/>
          <w:sz w:val="20"/>
        </w:rPr>
      </w:pPr>
      <w:r w:rsidRPr="00343A04">
        <w:rPr>
          <w:b w:val="0"/>
          <w:sz w:val="20"/>
        </w:rPr>
        <w:t>The Student Success Center is located in room C114 of the John E. Miller Building on the Melbourne campus and in the new Student Center Building in Ash Flat. Check with the main office in Mountain View for location on that campus. The center is free and open to all students. The SSC provides academic coaching by appointment or on a walk-in basis for individual or group tutoring. Success Coaches are available to assist with homework and help improve study and time management skills. The SSC also provides career counseling with the KUDER Career Planning System and resume assistance and has a job placement program. If you have any questions, visit</w:t>
      </w:r>
    </w:p>
    <w:p w:rsidR="00343A04" w:rsidRPr="00343A04" w:rsidRDefault="00343A04" w:rsidP="00343A04">
      <w:pPr>
        <w:autoSpaceDE w:val="0"/>
        <w:autoSpaceDN w:val="0"/>
        <w:adjustRightInd w:val="0"/>
        <w:rPr>
          <w:b w:val="0"/>
          <w:sz w:val="20"/>
        </w:rPr>
      </w:pPr>
      <w:proofErr w:type="gramStart"/>
      <w:r w:rsidRPr="00343A04">
        <w:rPr>
          <w:b w:val="0"/>
          <w:sz w:val="20"/>
        </w:rPr>
        <w:t>our</w:t>
      </w:r>
      <w:proofErr w:type="gramEnd"/>
      <w:r w:rsidRPr="00343A04">
        <w:rPr>
          <w:b w:val="0"/>
          <w:sz w:val="20"/>
        </w:rPr>
        <w:t xml:space="preserve"> site at http://www.ozarka.edu/blogs/success, contact the SSC by phone: 870-368-2056 or email: </w:t>
      </w:r>
      <w:hyperlink r:id="rId8" w:history="1">
        <w:r w:rsidRPr="00343A04">
          <w:rPr>
            <w:rStyle w:val="Hyperlink"/>
            <w:b w:val="0"/>
            <w:sz w:val="20"/>
          </w:rPr>
          <w:t>success@ozarka.edu</w:t>
        </w:r>
      </w:hyperlink>
      <w:r w:rsidRPr="00343A04">
        <w:rPr>
          <w:b w:val="0"/>
          <w:sz w:val="20"/>
        </w:rPr>
        <w:t>.</w:t>
      </w:r>
    </w:p>
    <w:p w:rsidR="00343A04" w:rsidRPr="00343A04" w:rsidRDefault="00343A04" w:rsidP="00343A04">
      <w:pPr>
        <w:autoSpaceDE w:val="0"/>
        <w:autoSpaceDN w:val="0"/>
        <w:adjustRightInd w:val="0"/>
        <w:rPr>
          <w:b w:val="0"/>
          <w:sz w:val="20"/>
        </w:rPr>
      </w:pPr>
    </w:p>
    <w:p w:rsidR="00343A04" w:rsidRPr="00343A04" w:rsidRDefault="00343A04" w:rsidP="00343A04">
      <w:pPr>
        <w:autoSpaceDE w:val="0"/>
        <w:autoSpaceDN w:val="0"/>
        <w:adjustRightInd w:val="0"/>
        <w:rPr>
          <w:b w:val="0"/>
          <w:bCs/>
          <w:sz w:val="20"/>
        </w:rPr>
      </w:pPr>
      <w:r w:rsidRPr="00343A04">
        <w:rPr>
          <w:b w:val="0"/>
          <w:bCs/>
          <w:sz w:val="20"/>
        </w:rPr>
        <w:t>Mission</w:t>
      </w:r>
    </w:p>
    <w:p w:rsidR="00343A04" w:rsidRPr="00343A04" w:rsidRDefault="00343A04" w:rsidP="00343A04">
      <w:pPr>
        <w:autoSpaceDE w:val="0"/>
        <w:autoSpaceDN w:val="0"/>
        <w:adjustRightInd w:val="0"/>
        <w:rPr>
          <w:b w:val="0"/>
          <w:sz w:val="20"/>
        </w:rPr>
      </w:pPr>
      <w:r w:rsidRPr="00343A04">
        <w:rPr>
          <w:b w:val="0"/>
          <w:sz w:val="20"/>
        </w:rPr>
        <w:t>The mission of Ozarka College is to provide life-changing experiences through education</w:t>
      </w:r>
    </w:p>
    <w:p w:rsidR="00343A04" w:rsidRDefault="00343A04">
      <w:pPr>
        <w:rPr>
          <w:b w:val="0"/>
          <w:sz w:val="20"/>
        </w:rPr>
      </w:pPr>
      <w:r>
        <w:rPr>
          <w:b w:val="0"/>
          <w:sz w:val="20"/>
        </w:rPr>
        <w:br w:type="page"/>
      </w:r>
    </w:p>
    <w:p w:rsidR="00343A04" w:rsidRPr="00343A04" w:rsidRDefault="00343A04" w:rsidP="00343A04">
      <w:pPr>
        <w:jc w:val="center"/>
        <w:rPr>
          <w:b w:val="0"/>
          <w:sz w:val="20"/>
        </w:rPr>
      </w:pPr>
      <w:r w:rsidRPr="00343A04">
        <w:rPr>
          <w:b w:val="0"/>
          <w:sz w:val="20"/>
        </w:rPr>
        <w:lastRenderedPageBreak/>
        <w:t>CHEM1003 Introduction to Chemistry Course Outline</w:t>
      </w:r>
    </w:p>
    <w:p w:rsidR="00343A04" w:rsidRPr="00767ED9" w:rsidRDefault="00343A04" w:rsidP="00343A04">
      <w:pPr>
        <w:jc w:val="center"/>
        <w:rPr>
          <w:sz w:val="20"/>
        </w:rPr>
      </w:pPr>
    </w:p>
    <w:p w:rsidR="00343A04" w:rsidRPr="00767ED9" w:rsidRDefault="00343A04" w:rsidP="00343A04">
      <w:pPr>
        <w:pStyle w:val="ListParagraph"/>
        <w:numPr>
          <w:ilvl w:val="0"/>
          <w:numId w:val="2"/>
        </w:numPr>
        <w:rPr>
          <w:rFonts w:ascii="Times New Roman" w:hAnsi="Times New Roman" w:cs="Times New Roman"/>
          <w:sz w:val="20"/>
          <w:szCs w:val="20"/>
        </w:rPr>
      </w:pPr>
      <w:r w:rsidRPr="00767ED9">
        <w:rPr>
          <w:rFonts w:ascii="Times New Roman" w:hAnsi="Times New Roman" w:cs="Times New Roman"/>
          <w:sz w:val="20"/>
          <w:szCs w:val="20"/>
        </w:rPr>
        <w:t>Lecture 1-Scientific Method and Measurements</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Scientific Method</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Formulation</w:t>
      </w:r>
    </w:p>
    <w:p w:rsidR="00343A04" w:rsidRPr="00767ED9" w:rsidRDefault="00343A04" w:rsidP="00343A04">
      <w:pPr>
        <w:pStyle w:val="ListParagraph"/>
        <w:numPr>
          <w:ilvl w:val="3"/>
          <w:numId w:val="2"/>
        </w:numPr>
        <w:rPr>
          <w:rFonts w:ascii="Times New Roman" w:hAnsi="Times New Roman" w:cs="Times New Roman"/>
          <w:sz w:val="20"/>
          <w:szCs w:val="20"/>
        </w:rPr>
      </w:pPr>
      <w:r w:rsidRPr="00767ED9">
        <w:rPr>
          <w:rFonts w:ascii="Times New Roman" w:hAnsi="Times New Roman" w:cs="Times New Roman"/>
          <w:sz w:val="20"/>
          <w:szCs w:val="20"/>
        </w:rPr>
        <w:t>Identifying problems</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Observing</w:t>
      </w:r>
    </w:p>
    <w:p w:rsidR="00343A04" w:rsidRPr="00767ED9" w:rsidRDefault="00343A04" w:rsidP="00343A04">
      <w:pPr>
        <w:pStyle w:val="ListParagraph"/>
        <w:numPr>
          <w:ilvl w:val="3"/>
          <w:numId w:val="2"/>
        </w:numPr>
        <w:rPr>
          <w:rFonts w:ascii="Times New Roman" w:hAnsi="Times New Roman" w:cs="Times New Roman"/>
          <w:sz w:val="20"/>
          <w:szCs w:val="20"/>
        </w:rPr>
      </w:pPr>
      <w:r w:rsidRPr="00767ED9">
        <w:rPr>
          <w:rFonts w:ascii="Times New Roman" w:hAnsi="Times New Roman" w:cs="Times New Roman"/>
          <w:sz w:val="20"/>
          <w:szCs w:val="20"/>
        </w:rPr>
        <w:t>Research in the laboratory</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Hypothesis Identification and Interpretation</w:t>
      </w:r>
    </w:p>
    <w:p w:rsidR="00343A04" w:rsidRPr="00767ED9" w:rsidRDefault="00343A04" w:rsidP="00343A04">
      <w:pPr>
        <w:pStyle w:val="ListParagraph"/>
        <w:numPr>
          <w:ilvl w:val="3"/>
          <w:numId w:val="2"/>
        </w:numPr>
        <w:rPr>
          <w:rFonts w:ascii="Times New Roman" w:hAnsi="Times New Roman" w:cs="Times New Roman"/>
          <w:sz w:val="20"/>
          <w:szCs w:val="20"/>
        </w:rPr>
      </w:pPr>
      <w:r w:rsidRPr="00767ED9">
        <w:rPr>
          <w:rFonts w:ascii="Times New Roman" w:hAnsi="Times New Roman" w:cs="Times New Roman"/>
          <w:sz w:val="20"/>
          <w:szCs w:val="20"/>
        </w:rPr>
        <w:t>Formulating hypotheses based on data</w:t>
      </w:r>
    </w:p>
    <w:p w:rsidR="00343A04" w:rsidRPr="00767ED9" w:rsidRDefault="00343A04" w:rsidP="00343A04">
      <w:pPr>
        <w:pStyle w:val="ListParagraph"/>
        <w:numPr>
          <w:ilvl w:val="3"/>
          <w:numId w:val="2"/>
        </w:numPr>
        <w:rPr>
          <w:rFonts w:ascii="Times New Roman" w:hAnsi="Times New Roman" w:cs="Times New Roman"/>
          <w:sz w:val="20"/>
          <w:szCs w:val="20"/>
        </w:rPr>
      </w:pPr>
      <w:r w:rsidRPr="00767ED9">
        <w:rPr>
          <w:rFonts w:ascii="Times New Roman" w:hAnsi="Times New Roman" w:cs="Times New Roman"/>
          <w:sz w:val="20"/>
          <w:szCs w:val="20"/>
        </w:rPr>
        <w:t>Revision of hypotheses</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Repetition</w:t>
      </w:r>
    </w:p>
    <w:p w:rsidR="00343A04" w:rsidRPr="00767ED9" w:rsidRDefault="00343A04" w:rsidP="00343A04">
      <w:pPr>
        <w:pStyle w:val="ListParagraph"/>
        <w:numPr>
          <w:ilvl w:val="3"/>
          <w:numId w:val="2"/>
        </w:numPr>
        <w:rPr>
          <w:rFonts w:ascii="Times New Roman" w:hAnsi="Times New Roman" w:cs="Times New Roman"/>
          <w:sz w:val="20"/>
          <w:szCs w:val="20"/>
        </w:rPr>
      </w:pPr>
      <w:r w:rsidRPr="00767ED9">
        <w:rPr>
          <w:rFonts w:ascii="Times New Roman" w:hAnsi="Times New Roman" w:cs="Times New Roman"/>
          <w:sz w:val="20"/>
          <w:szCs w:val="20"/>
        </w:rPr>
        <w:t>Repeating experiments for consistency</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Peer Review</w:t>
      </w:r>
    </w:p>
    <w:p w:rsidR="00343A04" w:rsidRPr="00767ED9" w:rsidRDefault="00343A04" w:rsidP="00343A04">
      <w:pPr>
        <w:pStyle w:val="ListParagraph"/>
        <w:numPr>
          <w:ilvl w:val="3"/>
          <w:numId w:val="2"/>
        </w:numPr>
        <w:rPr>
          <w:rFonts w:ascii="Times New Roman" w:hAnsi="Times New Roman" w:cs="Times New Roman"/>
          <w:sz w:val="20"/>
          <w:szCs w:val="20"/>
        </w:rPr>
      </w:pPr>
      <w:r w:rsidRPr="00767ED9">
        <w:rPr>
          <w:rFonts w:ascii="Times New Roman" w:hAnsi="Times New Roman" w:cs="Times New Roman"/>
          <w:sz w:val="20"/>
          <w:szCs w:val="20"/>
        </w:rPr>
        <w:t>Published work</w:t>
      </w:r>
    </w:p>
    <w:p w:rsidR="00343A04" w:rsidRPr="00767ED9" w:rsidRDefault="00343A04" w:rsidP="00343A04">
      <w:pPr>
        <w:pStyle w:val="ListParagraph"/>
        <w:numPr>
          <w:ilvl w:val="4"/>
          <w:numId w:val="2"/>
        </w:numPr>
        <w:rPr>
          <w:rFonts w:ascii="Times New Roman" w:hAnsi="Times New Roman" w:cs="Times New Roman"/>
          <w:sz w:val="20"/>
          <w:szCs w:val="20"/>
        </w:rPr>
      </w:pPr>
      <w:r w:rsidRPr="00767ED9">
        <w:rPr>
          <w:rFonts w:ascii="Times New Roman" w:hAnsi="Times New Roman" w:cs="Times New Roman"/>
          <w:sz w:val="20"/>
          <w:szCs w:val="20"/>
        </w:rPr>
        <w:t>Fraud prevention</w:t>
      </w:r>
    </w:p>
    <w:p w:rsidR="00343A04" w:rsidRPr="00767ED9" w:rsidRDefault="00343A04" w:rsidP="00343A04">
      <w:pPr>
        <w:pStyle w:val="ListParagraph"/>
        <w:numPr>
          <w:ilvl w:val="4"/>
          <w:numId w:val="2"/>
        </w:numPr>
        <w:rPr>
          <w:rFonts w:ascii="Times New Roman" w:hAnsi="Times New Roman" w:cs="Times New Roman"/>
          <w:sz w:val="20"/>
          <w:szCs w:val="20"/>
        </w:rPr>
      </w:pPr>
      <w:r w:rsidRPr="00767ED9">
        <w:rPr>
          <w:rFonts w:ascii="Times New Roman" w:hAnsi="Times New Roman" w:cs="Times New Roman"/>
          <w:sz w:val="20"/>
          <w:szCs w:val="20"/>
        </w:rPr>
        <w:t>Validation</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Measurements</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Defining measurements</w:t>
      </w:r>
      <w:r w:rsidRPr="00767ED9">
        <w:rPr>
          <w:rFonts w:ascii="Times New Roman" w:hAnsi="Times New Roman" w:cs="Times New Roman"/>
          <w:sz w:val="20"/>
          <w:szCs w:val="20"/>
        </w:rPr>
        <w:tab/>
      </w:r>
    </w:p>
    <w:p w:rsidR="00343A04" w:rsidRPr="00767ED9" w:rsidRDefault="00343A04" w:rsidP="00343A04">
      <w:pPr>
        <w:pStyle w:val="ListParagraph"/>
        <w:numPr>
          <w:ilvl w:val="3"/>
          <w:numId w:val="2"/>
        </w:numPr>
        <w:rPr>
          <w:rFonts w:ascii="Times New Roman" w:hAnsi="Times New Roman" w:cs="Times New Roman"/>
          <w:sz w:val="20"/>
          <w:szCs w:val="20"/>
        </w:rPr>
      </w:pPr>
      <w:r w:rsidRPr="00767ED9">
        <w:rPr>
          <w:rFonts w:ascii="Times New Roman" w:hAnsi="Times New Roman" w:cs="Times New Roman"/>
          <w:sz w:val="20"/>
          <w:szCs w:val="20"/>
        </w:rPr>
        <w:t>Numbers and units</w:t>
      </w:r>
    </w:p>
    <w:p w:rsidR="00343A04" w:rsidRPr="00767ED9" w:rsidRDefault="00343A04" w:rsidP="00343A04">
      <w:pPr>
        <w:pStyle w:val="ListParagraph"/>
        <w:numPr>
          <w:ilvl w:val="3"/>
          <w:numId w:val="2"/>
        </w:numPr>
        <w:rPr>
          <w:rFonts w:ascii="Times New Roman" w:hAnsi="Times New Roman" w:cs="Times New Roman"/>
          <w:sz w:val="20"/>
          <w:szCs w:val="20"/>
        </w:rPr>
      </w:pPr>
      <w:r w:rsidRPr="00767ED9">
        <w:rPr>
          <w:rFonts w:ascii="Times New Roman" w:hAnsi="Times New Roman" w:cs="Times New Roman"/>
          <w:sz w:val="20"/>
          <w:szCs w:val="20"/>
        </w:rPr>
        <w:t>Determining units used by instrument</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Defining Margin of error</w:t>
      </w:r>
      <w:r w:rsidRPr="00767ED9">
        <w:rPr>
          <w:rFonts w:ascii="Times New Roman" w:hAnsi="Times New Roman" w:cs="Times New Roman"/>
          <w:sz w:val="20"/>
          <w:szCs w:val="20"/>
        </w:rPr>
        <w:tab/>
      </w:r>
    </w:p>
    <w:p w:rsidR="00343A04" w:rsidRPr="00767ED9" w:rsidRDefault="00343A04" w:rsidP="00343A04">
      <w:pPr>
        <w:pStyle w:val="ListParagraph"/>
        <w:numPr>
          <w:ilvl w:val="3"/>
          <w:numId w:val="2"/>
        </w:numPr>
        <w:rPr>
          <w:rFonts w:ascii="Times New Roman" w:hAnsi="Times New Roman" w:cs="Times New Roman"/>
          <w:sz w:val="20"/>
          <w:szCs w:val="20"/>
        </w:rPr>
      </w:pPr>
      <w:r w:rsidRPr="00767ED9">
        <w:rPr>
          <w:rFonts w:ascii="Times New Roman" w:hAnsi="Times New Roman" w:cs="Times New Roman"/>
          <w:sz w:val="20"/>
          <w:szCs w:val="20"/>
        </w:rPr>
        <w:t>Accounting for error with machinery</w:t>
      </w:r>
    </w:p>
    <w:p w:rsidR="00343A04" w:rsidRPr="00767ED9" w:rsidRDefault="00343A04" w:rsidP="00343A04">
      <w:pPr>
        <w:pStyle w:val="ListParagraph"/>
        <w:numPr>
          <w:ilvl w:val="0"/>
          <w:numId w:val="2"/>
        </w:numPr>
        <w:rPr>
          <w:rFonts w:ascii="Times New Roman" w:hAnsi="Times New Roman" w:cs="Times New Roman"/>
          <w:sz w:val="20"/>
          <w:szCs w:val="20"/>
        </w:rPr>
      </w:pPr>
      <w:r w:rsidRPr="00767ED9">
        <w:rPr>
          <w:rFonts w:ascii="Times New Roman" w:hAnsi="Times New Roman" w:cs="Times New Roman"/>
          <w:sz w:val="20"/>
          <w:szCs w:val="20"/>
        </w:rPr>
        <w:t>Lecture II-Physical States of Matter</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Definition and description of states</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Addition of newer states</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Transitory nature of states</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Moving from one to another through heat addition or removal</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Existence of states</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Elements</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Mixtures</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Compounds</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Elemental Organization</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Periodic table</w:t>
      </w:r>
    </w:p>
    <w:p w:rsidR="00343A04" w:rsidRPr="00767ED9" w:rsidRDefault="00343A04" w:rsidP="00343A04">
      <w:pPr>
        <w:pStyle w:val="ListParagraph"/>
        <w:numPr>
          <w:ilvl w:val="3"/>
          <w:numId w:val="2"/>
        </w:numPr>
        <w:rPr>
          <w:rFonts w:ascii="Times New Roman" w:hAnsi="Times New Roman" w:cs="Times New Roman"/>
          <w:sz w:val="20"/>
          <w:szCs w:val="20"/>
        </w:rPr>
      </w:pPr>
      <w:r w:rsidRPr="00767ED9">
        <w:rPr>
          <w:rFonts w:ascii="Times New Roman" w:hAnsi="Times New Roman" w:cs="Times New Roman"/>
          <w:sz w:val="20"/>
          <w:szCs w:val="20"/>
        </w:rPr>
        <w:t>Basic organization</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Temperature conversion methods</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F, C, K</w:t>
      </w:r>
    </w:p>
    <w:p w:rsidR="00343A04" w:rsidRPr="00767ED9" w:rsidRDefault="00343A04" w:rsidP="00343A04">
      <w:pPr>
        <w:pStyle w:val="ListParagraph"/>
        <w:numPr>
          <w:ilvl w:val="0"/>
          <w:numId w:val="2"/>
        </w:numPr>
        <w:rPr>
          <w:rFonts w:ascii="Times New Roman" w:hAnsi="Times New Roman" w:cs="Times New Roman"/>
          <w:sz w:val="20"/>
          <w:szCs w:val="20"/>
        </w:rPr>
      </w:pPr>
      <w:r w:rsidRPr="00767ED9">
        <w:rPr>
          <w:rFonts w:ascii="Times New Roman" w:hAnsi="Times New Roman" w:cs="Times New Roman"/>
          <w:sz w:val="20"/>
          <w:szCs w:val="20"/>
        </w:rPr>
        <w:t>Lecture 3- Significant figures</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Compensating for margin of error in equipment</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Compensating for random digits by calculators</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Rules for use, problems</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Dimensional analysis</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Unit conversion</w:t>
      </w:r>
    </w:p>
    <w:p w:rsidR="00343A04" w:rsidRPr="00767ED9" w:rsidRDefault="00343A04" w:rsidP="00343A04">
      <w:pPr>
        <w:pStyle w:val="ListParagraph"/>
        <w:numPr>
          <w:ilvl w:val="0"/>
          <w:numId w:val="2"/>
        </w:numPr>
        <w:rPr>
          <w:rFonts w:ascii="Times New Roman" w:hAnsi="Times New Roman" w:cs="Times New Roman"/>
          <w:sz w:val="20"/>
          <w:szCs w:val="20"/>
        </w:rPr>
      </w:pPr>
      <w:r w:rsidRPr="00767ED9">
        <w:rPr>
          <w:rFonts w:ascii="Times New Roman" w:hAnsi="Times New Roman" w:cs="Times New Roman"/>
          <w:sz w:val="20"/>
          <w:szCs w:val="20"/>
        </w:rPr>
        <w:t>Lecture 4- Atoms</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Daltons Atomic model</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Identification of subatomic particles</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Atomic number, mass number, atomic notation</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 xml:space="preserve">Isotope delineation </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Periodic chart</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Rows, columns</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Families</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Information contained within basic chart</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Elemental characterization by chart organization</w:t>
      </w:r>
    </w:p>
    <w:p w:rsidR="00343A04" w:rsidRPr="00767ED9" w:rsidRDefault="00343A04" w:rsidP="00343A04">
      <w:pPr>
        <w:pStyle w:val="ListParagraph"/>
        <w:numPr>
          <w:ilvl w:val="0"/>
          <w:numId w:val="2"/>
        </w:numPr>
        <w:rPr>
          <w:rFonts w:ascii="Times New Roman" w:hAnsi="Times New Roman" w:cs="Times New Roman"/>
          <w:sz w:val="20"/>
          <w:szCs w:val="20"/>
        </w:rPr>
      </w:pPr>
      <w:r w:rsidRPr="00767ED9">
        <w:rPr>
          <w:rFonts w:ascii="Times New Roman" w:hAnsi="Times New Roman" w:cs="Times New Roman"/>
          <w:sz w:val="20"/>
          <w:szCs w:val="20"/>
        </w:rPr>
        <w:lastRenderedPageBreak/>
        <w:t>Lecture 5- Chemical bonding</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Ionic</w:t>
      </w:r>
    </w:p>
    <w:p w:rsidR="00343A04" w:rsidRPr="00767ED9" w:rsidRDefault="00343A04" w:rsidP="00343A04">
      <w:pPr>
        <w:pStyle w:val="ListParagraph"/>
        <w:numPr>
          <w:ilvl w:val="1"/>
          <w:numId w:val="2"/>
        </w:numPr>
        <w:rPr>
          <w:rFonts w:ascii="Times New Roman" w:hAnsi="Times New Roman" w:cs="Times New Roman"/>
          <w:sz w:val="20"/>
          <w:szCs w:val="20"/>
        </w:rPr>
      </w:pPr>
      <w:proofErr w:type="spellStart"/>
      <w:r w:rsidRPr="00767ED9">
        <w:rPr>
          <w:rFonts w:ascii="Times New Roman" w:hAnsi="Times New Roman" w:cs="Times New Roman"/>
          <w:sz w:val="20"/>
          <w:szCs w:val="20"/>
        </w:rPr>
        <w:t>Covalency</w:t>
      </w:r>
      <w:proofErr w:type="spellEnd"/>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Bond energy</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Electron Configuration</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Lewis Dot</w:t>
      </w:r>
    </w:p>
    <w:p w:rsidR="00343A04" w:rsidRPr="00767ED9" w:rsidRDefault="00343A04" w:rsidP="00343A04">
      <w:pPr>
        <w:pStyle w:val="ListParagraph"/>
        <w:numPr>
          <w:ilvl w:val="0"/>
          <w:numId w:val="2"/>
        </w:numPr>
        <w:rPr>
          <w:rFonts w:ascii="Times New Roman" w:hAnsi="Times New Roman" w:cs="Times New Roman"/>
          <w:sz w:val="20"/>
          <w:szCs w:val="20"/>
        </w:rPr>
      </w:pPr>
      <w:r w:rsidRPr="00767ED9">
        <w:rPr>
          <w:rFonts w:ascii="Times New Roman" w:hAnsi="Times New Roman" w:cs="Times New Roman"/>
          <w:sz w:val="20"/>
          <w:szCs w:val="20"/>
        </w:rPr>
        <w:t>Lecture 6 – Compound classification</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Organic</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Inorganic</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 xml:space="preserve">5 classes of </w:t>
      </w:r>
      <w:proofErr w:type="spellStart"/>
      <w:r w:rsidRPr="00767ED9">
        <w:rPr>
          <w:rFonts w:ascii="Times New Roman" w:hAnsi="Times New Roman" w:cs="Times New Roman"/>
          <w:sz w:val="20"/>
          <w:szCs w:val="20"/>
        </w:rPr>
        <w:t>inorganics</w:t>
      </w:r>
      <w:proofErr w:type="spellEnd"/>
    </w:p>
    <w:p w:rsidR="00343A04" w:rsidRPr="00767ED9" w:rsidRDefault="00343A04" w:rsidP="00343A04">
      <w:pPr>
        <w:pStyle w:val="ListParagraph"/>
        <w:numPr>
          <w:ilvl w:val="3"/>
          <w:numId w:val="2"/>
        </w:numPr>
        <w:rPr>
          <w:rFonts w:ascii="Times New Roman" w:hAnsi="Times New Roman" w:cs="Times New Roman"/>
          <w:sz w:val="20"/>
          <w:szCs w:val="20"/>
        </w:rPr>
      </w:pPr>
      <w:r w:rsidRPr="00767ED9">
        <w:rPr>
          <w:rFonts w:ascii="Times New Roman" w:hAnsi="Times New Roman" w:cs="Times New Roman"/>
          <w:sz w:val="20"/>
          <w:szCs w:val="20"/>
        </w:rPr>
        <w:t>Identification</w:t>
      </w:r>
    </w:p>
    <w:p w:rsidR="00343A04" w:rsidRPr="00767ED9" w:rsidRDefault="00343A04" w:rsidP="00343A04">
      <w:pPr>
        <w:pStyle w:val="ListParagraph"/>
        <w:numPr>
          <w:ilvl w:val="3"/>
          <w:numId w:val="2"/>
        </w:numPr>
        <w:rPr>
          <w:rFonts w:ascii="Times New Roman" w:hAnsi="Times New Roman" w:cs="Times New Roman"/>
          <w:sz w:val="20"/>
          <w:szCs w:val="20"/>
        </w:rPr>
      </w:pPr>
      <w:r w:rsidRPr="00767ED9">
        <w:rPr>
          <w:rFonts w:ascii="Times New Roman" w:hAnsi="Times New Roman" w:cs="Times New Roman"/>
          <w:sz w:val="20"/>
          <w:szCs w:val="20"/>
        </w:rPr>
        <w:t>Naming</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Ions</w:t>
      </w:r>
    </w:p>
    <w:p w:rsidR="00343A04" w:rsidRPr="00767ED9" w:rsidRDefault="00343A04" w:rsidP="00343A04">
      <w:pPr>
        <w:pStyle w:val="ListParagraph"/>
        <w:numPr>
          <w:ilvl w:val="2"/>
          <w:numId w:val="2"/>
        </w:numPr>
        <w:rPr>
          <w:rFonts w:ascii="Times New Roman" w:hAnsi="Times New Roman" w:cs="Times New Roman"/>
          <w:sz w:val="20"/>
          <w:szCs w:val="20"/>
        </w:rPr>
      </w:pPr>
      <w:proofErr w:type="spellStart"/>
      <w:r w:rsidRPr="00767ED9">
        <w:rPr>
          <w:rFonts w:ascii="Times New Roman" w:hAnsi="Times New Roman" w:cs="Times New Roman"/>
          <w:sz w:val="20"/>
          <w:szCs w:val="20"/>
        </w:rPr>
        <w:t>Monoatomic</w:t>
      </w:r>
      <w:proofErr w:type="spellEnd"/>
      <w:r w:rsidRPr="00767ED9">
        <w:rPr>
          <w:rFonts w:ascii="Times New Roman" w:hAnsi="Times New Roman" w:cs="Times New Roman"/>
          <w:sz w:val="20"/>
          <w:szCs w:val="20"/>
        </w:rPr>
        <w:t>, polyatomic</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 xml:space="preserve">Common anions and </w:t>
      </w:r>
      <w:proofErr w:type="spellStart"/>
      <w:r w:rsidRPr="00767ED9">
        <w:rPr>
          <w:rFonts w:ascii="Times New Roman" w:hAnsi="Times New Roman" w:cs="Times New Roman"/>
          <w:sz w:val="20"/>
          <w:szCs w:val="20"/>
        </w:rPr>
        <w:t>cations</w:t>
      </w:r>
      <w:proofErr w:type="spellEnd"/>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Writing chemical formulas</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Combining elements to form compounds</w:t>
      </w:r>
    </w:p>
    <w:p w:rsidR="00343A04" w:rsidRPr="00767ED9" w:rsidRDefault="00343A04" w:rsidP="00343A04">
      <w:pPr>
        <w:pStyle w:val="ListParagraph"/>
        <w:numPr>
          <w:ilvl w:val="3"/>
          <w:numId w:val="2"/>
        </w:numPr>
        <w:rPr>
          <w:rFonts w:ascii="Times New Roman" w:hAnsi="Times New Roman" w:cs="Times New Roman"/>
          <w:sz w:val="20"/>
          <w:szCs w:val="20"/>
        </w:rPr>
      </w:pPr>
      <w:r w:rsidRPr="00767ED9">
        <w:rPr>
          <w:rFonts w:ascii="Times New Roman" w:hAnsi="Times New Roman" w:cs="Times New Roman"/>
          <w:sz w:val="20"/>
          <w:szCs w:val="20"/>
        </w:rPr>
        <w:t>Mono and polyatomic ions</w:t>
      </w:r>
    </w:p>
    <w:p w:rsidR="00343A04" w:rsidRPr="00767ED9" w:rsidRDefault="00343A04" w:rsidP="00343A04">
      <w:pPr>
        <w:pStyle w:val="ListParagraph"/>
        <w:numPr>
          <w:ilvl w:val="0"/>
          <w:numId w:val="2"/>
        </w:numPr>
        <w:rPr>
          <w:rFonts w:ascii="Times New Roman" w:hAnsi="Times New Roman" w:cs="Times New Roman"/>
          <w:sz w:val="20"/>
          <w:szCs w:val="20"/>
        </w:rPr>
      </w:pPr>
      <w:r w:rsidRPr="00767ED9">
        <w:rPr>
          <w:rFonts w:ascii="Times New Roman" w:hAnsi="Times New Roman" w:cs="Times New Roman"/>
          <w:sz w:val="20"/>
          <w:szCs w:val="20"/>
        </w:rPr>
        <w:t>Lecture 7- The Mole</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Defining mole</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Molar calculations</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Molar volume</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Calculations</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Percent composition and empirical formulas using the mole</w:t>
      </w:r>
    </w:p>
    <w:p w:rsidR="00343A04" w:rsidRPr="00767ED9" w:rsidRDefault="00343A04" w:rsidP="00343A04">
      <w:pPr>
        <w:pStyle w:val="ListParagraph"/>
        <w:numPr>
          <w:ilvl w:val="0"/>
          <w:numId w:val="2"/>
        </w:numPr>
        <w:rPr>
          <w:rFonts w:ascii="Times New Roman" w:hAnsi="Times New Roman" w:cs="Times New Roman"/>
          <w:sz w:val="20"/>
          <w:szCs w:val="20"/>
        </w:rPr>
      </w:pPr>
      <w:r w:rsidRPr="00767ED9">
        <w:rPr>
          <w:rFonts w:ascii="Times New Roman" w:hAnsi="Times New Roman" w:cs="Times New Roman"/>
          <w:sz w:val="20"/>
          <w:szCs w:val="20"/>
        </w:rPr>
        <w:t>Lecture 8- Chemical Reactions</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Characteristics</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States of matter within</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Use of diatomic elements</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Balancing Chemical equations</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Reaction balancing problems</w:t>
      </w:r>
    </w:p>
    <w:p w:rsidR="00343A04" w:rsidRPr="00767ED9" w:rsidRDefault="00343A04" w:rsidP="00343A04">
      <w:pPr>
        <w:pStyle w:val="ListParagraph"/>
        <w:numPr>
          <w:ilvl w:val="0"/>
          <w:numId w:val="2"/>
        </w:numPr>
        <w:rPr>
          <w:rFonts w:ascii="Times New Roman" w:hAnsi="Times New Roman" w:cs="Times New Roman"/>
          <w:sz w:val="20"/>
          <w:szCs w:val="20"/>
        </w:rPr>
      </w:pPr>
      <w:r w:rsidRPr="00767ED9">
        <w:rPr>
          <w:rFonts w:ascii="Times New Roman" w:hAnsi="Times New Roman" w:cs="Times New Roman"/>
          <w:sz w:val="20"/>
          <w:szCs w:val="20"/>
        </w:rPr>
        <w:t>Lecture 9 – Chemical Reactions part II</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Defining and identification of 5 common types</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Combination</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Decomposition</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Single replacement</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Double replacement</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Neutralization</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Predicting outcomes of reactions using 5 types</w:t>
      </w:r>
    </w:p>
    <w:p w:rsidR="00343A04" w:rsidRPr="00767ED9" w:rsidRDefault="00343A04" w:rsidP="00343A04">
      <w:pPr>
        <w:pStyle w:val="ListParagraph"/>
        <w:numPr>
          <w:ilvl w:val="0"/>
          <w:numId w:val="2"/>
        </w:numPr>
        <w:rPr>
          <w:rFonts w:ascii="Times New Roman" w:hAnsi="Times New Roman" w:cs="Times New Roman"/>
          <w:sz w:val="20"/>
          <w:szCs w:val="20"/>
        </w:rPr>
      </w:pPr>
      <w:r w:rsidRPr="00767ED9">
        <w:rPr>
          <w:rFonts w:ascii="Times New Roman" w:hAnsi="Times New Roman" w:cs="Times New Roman"/>
          <w:sz w:val="20"/>
          <w:szCs w:val="20"/>
        </w:rPr>
        <w:t>Lecture 10-  Solutions</w:t>
      </w:r>
    </w:p>
    <w:p w:rsidR="00343A04" w:rsidRPr="00767ED9" w:rsidRDefault="00343A04" w:rsidP="00343A04">
      <w:pPr>
        <w:pStyle w:val="ListParagraph"/>
        <w:numPr>
          <w:ilvl w:val="1"/>
          <w:numId w:val="2"/>
        </w:numPr>
        <w:rPr>
          <w:rFonts w:ascii="Times New Roman" w:hAnsi="Times New Roman" w:cs="Times New Roman"/>
          <w:sz w:val="20"/>
          <w:szCs w:val="20"/>
        </w:rPr>
      </w:pPr>
      <w:proofErr w:type="spellStart"/>
      <w:r w:rsidRPr="00767ED9">
        <w:rPr>
          <w:rFonts w:ascii="Times New Roman" w:hAnsi="Times New Roman" w:cs="Times New Roman"/>
          <w:sz w:val="20"/>
          <w:szCs w:val="20"/>
        </w:rPr>
        <w:t>Molarity</w:t>
      </w:r>
      <w:proofErr w:type="spellEnd"/>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Definition and calculations</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 xml:space="preserve">Diluting solutions using </w:t>
      </w:r>
      <w:proofErr w:type="spellStart"/>
      <w:r w:rsidRPr="00767ED9">
        <w:rPr>
          <w:rFonts w:ascii="Times New Roman" w:hAnsi="Times New Roman" w:cs="Times New Roman"/>
          <w:sz w:val="20"/>
          <w:szCs w:val="20"/>
        </w:rPr>
        <w:t>molarity</w:t>
      </w:r>
      <w:proofErr w:type="spellEnd"/>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Acid base titrations</w:t>
      </w:r>
    </w:p>
    <w:p w:rsidR="00343A04" w:rsidRPr="00767ED9" w:rsidRDefault="00343A04" w:rsidP="00343A04">
      <w:pPr>
        <w:pStyle w:val="ListParagraph"/>
        <w:numPr>
          <w:ilvl w:val="2"/>
          <w:numId w:val="2"/>
        </w:numPr>
        <w:rPr>
          <w:rFonts w:ascii="Times New Roman" w:hAnsi="Times New Roman" w:cs="Times New Roman"/>
          <w:sz w:val="20"/>
          <w:szCs w:val="20"/>
        </w:rPr>
      </w:pPr>
      <w:proofErr w:type="spellStart"/>
      <w:r w:rsidRPr="00767ED9">
        <w:rPr>
          <w:rFonts w:ascii="Times New Roman" w:hAnsi="Times New Roman" w:cs="Times New Roman"/>
          <w:sz w:val="20"/>
          <w:szCs w:val="20"/>
        </w:rPr>
        <w:t>Redox</w:t>
      </w:r>
      <w:proofErr w:type="spellEnd"/>
      <w:r w:rsidRPr="00767ED9">
        <w:rPr>
          <w:rFonts w:ascii="Times New Roman" w:hAnsi="Times New Roman" w:cs="Times New Roman"/>
          <w:sz w:val="20"/>
          <w:szCs w:val="20"/>
        </w:rPr>
        <w:t xml:space="preserve"> titrations</w:t>
      </w:r>
    </w:p>
    <w:p w:rsidR="00343A04" w:rsidRPr="00767ED9" w:rsidRDefault="00343A04" w:rsidP="00343A04">
      <w:pPr>
        <w:pStyle w:val="ListParagraph"/>
        <w:numPr>
          <w:ilvl w:val="0"/>
          <w:numId w:val="2"/>
        </w:numPr>
        <w:rPr>
          <w:rFonts w:ascii="Times New Roman" w:hAnsi="Times New Roman" w:cs="Times New Roman"/>
          <w:sz w:val="20"/>
          <w:szCs w:val="20"/>
        </w:rPr>
      </w:pPr>
      <w:r w:rsidRPr="00767ED9">
        <w:rPr>
          <w:rFonts w:ascii="Times New Roman" w:hAnsi="Times New Roman" w:cs="Times New Roman"/>
          <w:sz w:val="20"/>
          <w:szCs w:val="20"/>
        </w:rPr>
        <w:t>Lecture 11 – Gases</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Pressure, force, volume, temperature</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Boyles Law</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Charles Law</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Combination Law</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Ideal Gas Law</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Gas density</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Gas calculations</w:t>
      </w:r>
    </w:p>
    <w:p w:rsidR="00343A04" w:rsidRPr="00767ED9" w:rsidRDefault="00343A04" w:rsidP="00343A04">
      <w:pPr>
        <w:pStyle w:val="ListParagraph"/>
        <w:numPr>
          <w:ilvl w:val="0"/>
          <w:numId w:val="2"/>
        </w:numPr>
        <w:rPr>
          <w:rFonts w:ascii="Times New Roman" w:hAnsi="Times New Roman" w:cs="Times New Roman"/>
          <w:sz w:val="20"/>
          <w:szCs w:val="20"/>
        </w:rPr>
      </w:pPr>
      <w:r w:rsidRPr="00767ED9">
        <w:rPr>
          <w:rFonts w:ascii="Times New Roman" w:hAnsi="Times New Roman" w:cs="Times New Roman"/>
          <w:sz w:val="20"/>
          <w:szCs w:val="20"/>
        </w:rPr>
        <w:lastRenderedPageBreak/>
        <w:t>Lecture 12-Gases part II</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Dalton’s partial pressure</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Mole fraction</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Maxwell’s equation</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Molecular velocities</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Calculations</w:t>
      </w:r>
    </w:p>
    <w:p w:rsidR="00343A04" w:rsidRPr="00767ED9" w:rsidRDefault="00343A04" w:rsidP="00343A04">
      <w:pPr>
        <w:pStyle w:val="ListParagraph"/>
        <w:numPr>
          <w:ilvl w:val="0"/>
          <w:numId w:val="2"/>
        </w:numPr>
        <w:rPr>
          <w:rFonts w:ascii="Times New Roman" w:hAnsi="Times New Roman" w:cs="Times New Roman"/>
          <w:sz w:val="20"/>
          <w:szCs w:val="20"/>
        </w:rPr>
      </w:pPr>
      <w:r w:rsidRPr="00767ED9">
        <w:rPr>
          <w:rFonts w:ascii="Times New Roman" w:hAnsi="Times New Roman" w:cs="Times New Roman"/>
          <w:sz w:val="20"/>
          <w:szCs w:val="20"/>
        </w:rPr>
        <w:t>Lecture 13-Thermodynamics/Enthalpy</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Heat</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Specific heat</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Matter states</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Energy and change with state</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Enthalpy</w:t>
      </w:r>
    </w:p>
    <w:p w:rsidR="00343A04" w:rsidRPr="00767ED9" w:rsidRDefault="00343A04" w:rsidP="00343A04">
      <w:pPr>
        <w:pStyle w:val="ListParagraph"/>
        <w:numPr>
          <w:ilvl w:val="0"/>
          <w:numId w:val="2"/>
        </w:numPr>
        <w:rPr>
          <w:rFonts w:ascii="Times New Roman" w:hAnsi="Times New Roman" w:cs="Times New Roman"/>
          <w:sz w:val="20"/>
          <w:szCs w:val="20"/>
        </w:rPr>
      </w:pPr>
      <w:r w:rsidRPr="00767ED9">
        <w:rPr>
          <w:rFonts w:ascii="Times New Roman" w:hAnsi="Times New Roman" w:cs="Times New Roman"/>
          <w:sz w:val="20"/>
          <w:szCs w:val="20"/>
        </w:rPr>
        <w:t>Lecture 14- Electromagnetic radiation</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Wave properties</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Frequencies, periods</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Planck’s Equation</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Calculations</w:t>
      </w:r>
    </w:p>
    <w:p w:rsidR="00343A04" w:rsidRPr="00767ED9" w:rsidRDefault="00343A04" w:rsidP="00343A04">
      <w:pPr>
        <w:pStyle w:val="ListParagraph"/>
        <w:numPr>
          <w:ilvl w:val="0"/>
          <w:numId w:val="2"/>
        </w:numPr>
        <w:rPr>
          <w:rFonts w:ascii="Times New Roman" w:hAnsi="Times New Roman" w:cs="Times New Roman"/>
          <w:sz w:val="20"/>
          <w:szCs w:val="20"/>
        </w:rPr>
      </w:pPr>
      <w:r w:rsidRPr="00767ED9">
        <w:rPr>
          <w:rFonts w:ascii="Times New Roman" w:hAnsi="Times New Roman" w:cs="Times New Roman"/>
          <w:sz w:val="20"/>
          <w:szCs w:val="20"/>
        </w:rPr>
        <w:t>Lecture 15- Photoelectric Effect</w:t>
      </w:r>
    </w:p>
    <w:p w:rsidR="00343A04" w:rsidRPr="00767ED9" w:rsidRDefault="00343A04" w:rsidP="00343A04">
      <w:pPr>
        <w:pStyle w:val="ListParagraph"/>
        <w:numPr>
          <w:ilvl w:val="1"/>
          <w:numId w:val="2"/>
        </w:numPr>
        <w:rPr>
          <w:rFonts w:ascii="Times New Roman" w:hAnsi="Times New Roman" w:cs="Times New Roman"/>
          <w:sz w:val="20"/>
          <w:szCs w:val="20"/>
        </w:rPr>
      </w:pPr>
      <w:r w:rsidRPr="00767ED9">
        <w:rPr>
          <w:rFonts w:ascii="Times New Roman" w:hAnsi="Times New Roman" w:cs="Times New Roman"/>
          <w:sz w:val="20"/>
          <w:szCs w:val="20"/>
        </w:rPr>
        <w:t>Planck’s equation</w:t>
      </w:r>
    </w:p>
    <w:p w:rsidR="00343A04" w:rsidRPr="00767ED9" w:rsidRDefault="00343A04" w:rsidP="00343A04">
      <w:pPr>
        <w:pStyle w:val="ListParagraph"/>
        <w:numPr>
          <w:ilvl w:val="1"/>
          <w:numId w:val="2"/>
        </w:numPr>
        <w:rPr>
          <w:rFonts w:ascii="Times New Roman" w:hAnsi="Times New Roman" w:cs="Times New Roman"/>
          <w:sz w:val="20"/>
          <w:szCs w:val="20"/>
        </w:rPr>
      </w:pPr>
      <w:proofErr w:type="spellStart"/>
      <w:r w:rsidRPr="00767ED9">
        <w:rPr>
          <w:rFonts w:ascii="Times New Roman" w:hAnsi="Times New Roman" w:cs="Times New Roman"/>
          <w:sz w:val="20"/>
          <w:szCs w:val="20"/>
        </w:rPr>
        <w:t>DeBrogile’s</w:t>
      </w:r>
      <w:proofErr w:type="spellEnd"/>
      <w:r w:rsidRPr="00767ED9">
        <w:rPr>
          <w:rFonts w:ascii="Times New Roman" w:hAnsi="Times New Roman" w:cs="Times New Roman"/>
          <w:sz w:val="20"/>
          <w:szCs w:val="20"/>
        </w:rPr>
        <w:t xml:space="preserve"> Equation</w:t>
      </w:r>
    </w:p>
    <w:p w:rsidR="00343A04" w:rsidRPr="00767ED9" w:rsidRDefault="00343A04" w:rsidP="00343A04">
      <w:pPr>
        <w:pStyle w:val="ListParagraph"/>
        <w:numPr>
          <w:ilvl w:val="2"/>
          <w:numId w:val="2"/>
        </w:numPr>
        <w:rPr>
          <w:rFonts w:ascii="Times New Roman" w:hAnsi="Times New Roman" w:cs="Times New Roman"/>
          <w:sz w:val="20"/>
          <w:szCs w:val="20"/>
        </w:rPr>
      </w:pPr>
      <w:r w:rsidRPr="00767ED9">
        <w:rPr>
          <w:rFonts w:ascii="Times New Roman" w:hAnsi="Times New Roman" w:cs="Times New Roman"/>
          <w:sz w:val="20"/>
          <w:szCs w:val="20"/>
        </w:rPr>
        <w:t>calculations</w:t>
      </w:r>
    </w:p>
    <w:p w:rsidR="00343A04" w:rsidRPr="00343A04" w:rsidRDefault="00343A04" w:rsidP="00343A04">
      <w:pPr>
        <w:autoSpaceDE w:val="0"/>
        <w:autoSpaceDN w:val="0"/>
        <w:adjustRightInd w:val="0"/>
        <w:rPr>
          <w:b w:val="0"/>
          <w:sz w:val="20"/>
        </w:rPr>
      </w:pPr>
    </w:p>
    <w:p w:rsidR="00343A04" w:rsidRPr="00343A04" w:rsidRDefault="00343A04" w:rsidP="00343A04">
      <w:pPr>
        <w:autoSpaceDE w:val="0"/>
        <w:autoSpaceDN w:val="0"/>
        <w:adjustRightInd w:val="0"/>
        <w:rPr>
          <w:b w:val="0"/>
          <w:color w:val="000000"/>
          <w:sz w:val="20"/>
        </w:rPr>
      </w:pPr>
    </w:p>
    <w:p w:rsidR="00343A04" w:rsidRPr="00343A04" w:rsidRDefault="00343A04" w:rsidP="00343A04">
      <w:pPr>
        <w:rPr>
          <w:b w:val="0"/>
          <w:sz w:val="20"/>
        </w:rPr>
      </w:pPr>
    </w:p>
    <w:p w:rsidR="00BA715B" w:rsidRPr="00A37E6D" w:rsidRDefault="00BA715B">
      <w:pPr>
        <w:rPr>
          <w:b w:val="0"/>
          <w:sz w:val="20"/>
        </w:rPr>
      </w:pPr>
    </w:p>
    <w:sectPr w:rsidR="00BA715B" w:rsidRPr="00A37E6D" w:rsidSect="00A7248F">
      <w:headerReference w:type="even" r:id="rId9"/>
      <w:headerReference w:type="default" r:id="rId10"/>
      <w:footerReference w:type="default" r:id="rId11"/>
      <w:headerReference w:type="first" r:id="rId12"/>
      <w:pgSz w:w="12240" w:h="15840" w:code="1"/>
      <w:pgMar w:top="1008" w:right="547" w:bottom="907" w:left="1008"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7AC" w:rsidRDefault="00FA07AC">
      <w:r>
        <w:separator/>
      </w:r>
    </w:p>
  </w:endnote>
  <w:endnote w:type="continuationSeparator" w:id="0">
    <w:p w:rsidR="00FA07AC" w:rsidRDefault="00FA07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7AC" w:rsidRDefault="00FA07AC">
    <w:pPr>
      <w:pStyle w:val="Footer"/>
      <w:rPr>
        <w:sz w:val="16"/>
      </w:rPr>
    </w:pPr>
    <w:r>
      <w:rPr>
        <w:sz w:val="16"/>
      </w:rPr>
      <w:t xml:space="preserve">Page </w:t>
    </w:r>
    <w:r>
      <w:rPr>
        <w:rStyle w:val="PageNumber"/>
      </w:rPr>
      <w:fldChar w:fldCharType="begin"/>
    </w:r>
    <w:r>
      <w:rPr>
        <w:rStyle w:val="PageNumber"/>
      </w:rPr>
      <w:instrText xml:space="preserve"> PAGE </w:instrText>
    </w:r>
    <w:r>
      <w:rPr>
        <w:rStyle w:val="PageNumber"/>
      </w:rPr>
      <w:fldChar w:fldCharType="separate"/>
    </w:r>
    <w:r w:rsidR="007E6F9D">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E6F9D">
      <w:rPr>
        <w:rStyle w:val="PageNumber"/>
        <w:noProof/>
      </w:rPr>
      <w:t>7</w:t>
    </w:r>
    <w:r>
      <w:rPr>
        <w:rStyle w:val="PageNumber"/>
      </w:rPr>
      <w:fldChar w:fldCharType="end"/>
    </w:r>
    <w:r>
      <w:rPr>
        <w:sz w:val="16"/>
      </w:rPr>
      <w:tab/>
      <w:t>Curriculum Proposal</w:t>
    </w:r>
    <w:r>
      <w:rPr>
        <w:sz w:val="16"/>
      </w:rPr>
      <w:tab/>
      <w:t xml:space="preserve">Revised on </w:t>
    </w:r>
    <w:r>
      <w:rPr>
        <w:sz w:val="16"/>
      </w:rPr>
      <w:fldChar w:fldCharType="begin"/>
    </w:r>
    <w:r>
      <w:rPr>
        <w:sz w:val="16"/>
      </w:rPr>
      <w:instrText xml:space="preserve"> DATE \@ "MM/dd/yy" </w:instrText>
    </w:r>
    <w:r>
      <w:rPr>
        <w:sz w:val="16"/>
      </w:rPr>
      <w:fldChar w:fldCharType="separate"/>
    </w:r>
    <w:r>
      <w:rPr>
        <w:noProof/>
        <w:sz w:val="16"/>
      </w:rPr>
      <w:t>04/08/11</w:t>
    </w:r>
    <w:r>
      <w:rPr>
        <w:sz w:val="16"/>
      </w:rPr>
      <w:fldChar w:fldCharType="end"/>
    </w:r>
    <w:r>
      <w:rPr>
        <w:sz w:val="16"/>
      </w:rPr>
      <w:t xml:space="preserve">  </w:t>
    </w:r>
    <w:r>
      <w:rPr>
        <w:sz w:val="16"/>
      </w:rPr>
      <w:fldChar w:fldCharType="begin"/>
    </w:r>
    <w:r>
      <w:rPr>
        <w:sz w:val="16"/>
      </w:rPr>
      <w:instrText xml:space="preserve"> TIME \@ "h:mm AM/PM" </w:instrText>
    </w:r>
    <w:r>
      <w:rPr>
        <w:sz w:val="16"/>
      </w:rPr>
      <w:fldChar w:fldCharType="separate"/>
    </w:r>
    <w:r>
      <w:rPr>
        <w:noProof/>
        <w:sz w:val="16"/>
      </w:rPr>
      <w:t>11:53 AM</w:t>
    </w:r>
    <w:r>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7AC" w:rsidRDefault="00FA07AC">
      <w:r>
        <w:separator/>
      </w:r>
    </w:p>
  </w:footnote>
  <w:footnote w:type="continuationSeparator" w:id="0">
    <w:p w:rsidR="00FA07AC" w:rsidRDefault="00FA07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7AC" w:rsidRDefault="00FA07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02.55pt;height:150.6pt;rotation:315;z-index:-251658752;mso-position-horizontal:center;mso-position-horizontal-relative:margin;mso-position-vertical:center;mso-position-vertical-relative:margin" wrapcoords="20255 2364 19045 2364 18910 2472 18964 3116 19367 6125 19340 8490 17592 3116 17189 1934 16839 5803 15817 3009 15440 2149 15333 2364 14526 2472 14526 2794 14956 5481 14929 7845 13288 2794 13019 2149 12912 2364 11136 2364 11002 2472 11056 3116 11432 6018 10491 2257 10195 1504 9953 2472 9711 2257 9253 1934 8769 2687 8419 3761 7478 2257 6267 2472 6671 6448 5192 3009 5030 2687 4465 2257 3255 2472 3255 2579 3685 6663 2824 4299 2017 2149 1345 2042 915 2901 592 4084 350 5481 188 7307 108 9457 215 12358 430 14400 484 14615 941 16442 995 16549 1453 17301 1991 16979 2394 16119 2690 14937 3067 16334 3685 17516 3820 16979 4627 16979 4573 16227 4169 13540 4358 14293 5568 17087 7612 16979 7612 16442 7182 13433 7182 10961 8204 15045 9200 17946 9361 17301 9953 17087 10383 16442 11136 16979 13584 16979 13503 15797 13154 12896 13154 10531 14687 15797 15144 17301 15252 16442 15924 16979 16005 16979 16651 16979 16624 16442 16408 13755 16516 14185 17753 16979 21250 16764 21331 16334 21439 14400 21654 13755 21331 12036 19825 5588 19932 3546 20309 2901 20336 2687 20255 2364" fillcolor="#ddd" stroked="f">
          <v:fill opacity=".5"/>
          <v:textpath style="font-family:&quot;Times New Roman&quot;;font-size:1pt" string="ORIGIN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7AC" w:rsidRPr="007E08D4" w:rsidRDefault="00FA07AC" w:rsidP="00D23B40">
    <w:pPr>
      <w:jc w:val="center"/>
    </w:pPr>
    <w:smartTag w:uri="urn:schemas-microsoft-com:office:smarttags" w:element="place">
      <w:smartTag w:uri="urn:schemas-microsoft-com:office:smarttags" w:element="PlaceName">
        <w:r>
          <w:t>OZARKA</w:t>
        </w:r>
      </w:smartTag>
      <w:r>
        <w:t xml:space="preserve"> </w:t>
      </w:r>
      <w:smartTag w:uri="urn:schemas-microsoft-com:office:smarttags" w:element="PlaceType">
        <w:r>
          <w:t>COLLEGE</w:t>
        </w:r>
      </w:smartTag>
    </w:smartTag>
    <w:r>
      <w:t xml:space="preserve"> CURRICULUM PROPOSAL </w: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602.55pt;height:150.6pt;rotation:315;z-index:-251657728;mso-position-horizontal:center;mso-position-horizontal-relative:margin;mso-position-vertical:center;mso-position-vertical-relative:margin" wrapcoords="20255 2364 19045 2364 18910 2472 18964 3116 19367 6125 19340 8490 17592 3116 17189 1934 16839 5803 15817 3009 15440 2149 15333 2364 14526 2472 14526 2794 14956 5481 14929 7845 13288 2794 13019 2149 12912 2364 11136 2364 11002 2472 11056 3116 11432 6018 10491 2257 10195 1504 9953 2472 9711 2257 9253 1934 8769 2687 8419 3761 7478 2257 6267 2472 6671 6448 5192 3009 5030 2687 4465 2257 3255 2472 3255 2579 3685 6663 2824 4299 2017 2149 1345 2042 915 2901 592 4084 350 5481 188 7307 108 9457 215 12358 430 14400 484 14615 941 16442 995 16549 1453 17301 1991 16979 2394 16119 2690 14937 3067 16334 3685 17516 3820 16979 4627 16979 4573 16227 4169 13540 4358 14293 5568 17087 7612 16979 7612 16442 7182 13433 7182 10961 8204 15045 9200 17946 9361 17301 9953 17087 10383 16442 11136 16979 13584 16979 13503 15797 13154 12896 13154 10531 14687 15797 15144 17301 15252 16442 15924 16979 16005 16979 16651 16979 16624 16442 16408 13755 16516 14185 17753 16979 21250 16764 21331 16334 21439 14400 21654 13755 21331 12036 19825 5588 19932 3546 20309 2901 20336 2687 20255 2364" fillcolor="#ddd" stroked="f">
          <v:fill opacity=".5"/>
          <v:textpath style="font-family:&quot;Times New Roman&quot;;font-size:1pt" string="ORIGINA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7AC" w:rsidRDefault="00FA07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02.55pt;height:150.6pt;rotation:315;z-index:-251659776;mso-position-horizontal:center;mso-position-horizontal-relative:margin;mso-position-vertical:center;mso-position-vertical-relative:margin" wrapcoords="20255 2364 19045 2364 18910 2472 18964 3116 19367 6125 19340 8490 17592 3116 17189 1934 16839 5803 15817 3009 15440 2149 15333 2364 14526 2472 14526 2794 14956 5481 14929 7845 13288 2794 13019 2149 12912 2364 11136 2364 11002 2472 11056 3116 11432 6018 10491 2257 10195 1504 9953 2472 9711 2257 9253 1934 8769 2687 8419 3761 7478 2257 6267 2472 6671 6448 5192 3009 5030 2687 4465 2257 3255 2472 3255 2579 3685 6663 2824 4299 2017 2149 1345 2042 915 2901 592 4084 350 5481 188 7307 108 9457 215 12358 430 14400 484 14615 941 16442 995 16549 1453 17301 1991 16979 2394 16119 2690 14937 3067 16334 3685 17516 3820 16979 4627 16979 4573 16227 4169 13540 4358 14293 5568 17087 7612 16979 7612 16442 7182 13433 7182 10961 8204 15045 9200 17946 9361 17301 9953 17087 10383 16442 11136 16979 13584 16979 13503 15797 13154 12896 13154 10531 14687 15797 15144 17301 15252 16442 15924 16979 16005 16979 16651 16979 16624 16442 16408 13755 16516 14185 17753 16979 21250 16764 21331 16334 21439 14400 21654 13755 21331 12036 19825 5588 19932 3546 20309 2901 20336 2687 20255 2364" fillcolor="#ddd" stroked="f">
          <v:fill opacity=".5"/>
          <v:textpath style="font-family:&quot;Times New Roman&quot;;font-size:1pt" string="ORIGINA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662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E9E7ADA"/>
    <w:multiLevelType w:val="hybridMultilevel"/>
    <w:tmpl w:val="B1D0F6C2"/>
    <w:lvl w:ilvl="0" w:tplc="76DC50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AB37AB"/>
    <w:rsid w:val="00017DB3"/>
    <w:rsid w:val="00125A42"/>
    <w:rsid w:val="00140AD9"/>
    <w:rsid w:val="0018284D"/>
    <w:rsid w:val="00235FEF"/>
    <w:rsid w:val="002C250C"/>
    <w:rsid w:val="002D02DC"/>
    <w:rsid w:val="00343A04"/>
    <w:rsid w:val="00392AB9"/>
    <w:rsid w:val="003C0381"/>
    <w:rsid w:val="003C2AF7"/>
    <w:rsid w:val="003C434B"/>
    <w:rsid w:val="00404C31"/>
    <w:rsid w:val="00416725"/>
    <w:rsid w:val="00455C71"/>
    <w:rsid w:val="004661F2"/>
    <w:rsid w:val="00550706"/>
    <w:rsid w:val="005E5907"/>
    <w:rsid w:val="006225EF"/>
    <w:rsid w:val="00680B45"/>
    <w:rsid w:val="007523D5"/>
    <w:rsid w:val="00773436"/>
    <w:rsid w:val="007E08D4"/>
    <w:rsid w:val="007E6F9D"/>
    <w:rsid w:val="007F0254"/>
    <w:rsid w:val="0080401F"/>
    <w:rsid w:val="0088027D"/>
    <w:rsid w:val="008932B9"/>
    <w:rsid w:val="008938AB"/>
    <w:rsid w:val="008C1762"/>
    <w:rsid w:val="00937322"/>
    <w:rsid w:val="00961EA3"/>
    <w:rsid w:val="009F6C8C"/>
    <w:rsid w:val="00A358FB"/>
    <w:rsid w:val="00A37E6D"/>
    <w:rsid w:val="00A456A2"/>
    <w:rsid w:val="00A7248F"/>
    <w:rsid w:val="00A93913"/>
    <w:rsid w:val="00AB37AB"/>
    <w:rsid w:val="00AD00FD"/>
    <w:rsid w:val="00BA715B"/>
    <w:rsid w:val="00C6354F"/>
    <w:rsid w:val="00C95135"/>
    <w:rsid w:val="00C9633D"/>
    <w:rsid w:val="00D23B40"/>
    <w:rsid w:val="00D6735E"/>
    <w:rsid w:val="00D90D07"/>
    <w:rsid w:val="00DA6CEF"/>
    <w:rsid w:val="00E56443"/>
    <w:rsid w:val="00E64991"/>
    <w:rsid w:val="00F6721C"/>
    <w:rsid w:val="00FA07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322"/>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322"/>
    <w:pPr>
      <w:tabs>
        <w:tab w:val="center" w:pos="4320"/>
        <w:tab w:val="right" w:pos="8640"/>
      </w:tabs>
    </w:pPr>
  </w:style>
  <w:style w:type="paragraph" w:styleId="Footer">
    <w:name w:val="footer"/>
    <w:basedOn w:val="Normal"/>
    <w:rsid w:val="00937322"/>
    <w:pPr>
      <w:tabs>
        <w:tab w:val="center" w:pos="4320"/>
        <w:tab w:val="right" w:pos="8640"/>
      </w:tabs>
    </w:pPr>
  </w:style>
  <w:style w:type="character" w:styleId="PageNumber">
    <w:name w:val="page number"/>
    <w:basedOn w:val="DefaultParagraphFont"/>
    <w:rsid w:val="00937322"/>
  </w:style>
  <w:style w:type="table" w:styleId="TableGrid">
    <w:name w:val="Table Grid"/>
    <w:basedOn w:val="TableNormal"/>
    <w:rsid w:val="002C25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16725"/>
    <w:rPr>
      <w:rFonts w:ascii="Tahoma" w:hAnsi="Tahoma" w:cs="Tahoma"/>
      <w:sz w:val="16"/>
      <w:szCs w:val="16"/>
    </w:rPr>
  </w:style>
  <w:style w:type="character" w:customStyle="1" w:styleId="BalloonTextChar">
    <w:name w:val="Balloon Text Char"/>
    <w:basedOn w:val="DefaultParagraphFont"/>
    <w:link w:val="BalloonText"/>
    <w:uiPriority w:val="99"/>
    <w:semiHidden/>
    <w:rsid w:val="00416725"/>
    <w:rPr>
      <w:rFonts w:ascii="Tahoma" w:hAnsi="Tahoma" w:cs="Tahoma"/>
      <w:b/>
      <w:sz w:val="16"/>
      <w:szCs w:val="16"/>
    </w:rPr>
  </w:style>
  <w:style w:type="character" w:styleId="Hyperlink">
    <w:name w:val="Hyperlink"/>
    <w:basedOn w:val="DefaultParagraphFont"/>
    <w:uiPriority w:val="99"/>
    <w:unhideWhenUsed/>
    <w:rsid w:val="00343A04"/>
    <w:rPr>
      <w:color w:val="0000FF" w:themeColor="hyperlink"/>
      <w:u w:val="single"/>
    </w:rPr>
  </w:style>
  <w:style w:type="paragraph" w:styleId="ListParagraph">
    <w:name w:val="List Paragraph"/>
    <w:basedOn w:val="Normal"/>
    <w:uiPriority w:val="34"/>
    <w:qFormat/>
    <w:rsid w:val="00343A04"/>
    <w:pPr>
      <w:spacing w:after="200" w:line="276" w:lineRule="auto"/>
      <w:ind w:left="720"/>
      <w:contextualSpacing/>
    </w:pPr>
    <w:rPr>
      <w:rFonts w:asciiTheme="minorHAnsi" w:eastAsiaTheme="minorHAnsi" w:hAnsiTheme="minorHAnsi" w:cstheme="minorBidi"/>
      <w:b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ccess@ozarka.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he.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2165</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Ozarka College</vt:lpstr>
    </vt:vector>
  </TitlesOfParts>
  <Company>Ozarka College</Company>
  <LinksUpToDate>false</LinksUpToDate>
  <CharactersWithSpaces>14397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Ozarka College</dc:title>
  <dc:creator>Kathryn Langston</dc:creator>
  <cp:lastModifiedBy>klangston</cp:lastModifiedBy>
  <cp:revision>8</cp:revision>
  <cp:lastPrinted>2011-04-08T16:53:00Z</cp:lastPrinted>
  <dcterms:created xsi:type="dcterms:W3CDTF">2011-04-05T17:40:00Z</dcterms:created>
  <dcterms:modified xsi:type="dcterms:W3CDTF">2011-04-08T17:03:00Z</dcterms:modified>
</cp:coreProperties>
</file>